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6474" w14:textId="501E3BB0" w:rsidR="003E777E" w:rsidRPr="0095321B" w:rsidRDefault="006E6EED" w:rsidP="0095321B">
      <w:pPr>
        <w:jc w:val="center"/>
        <w:rPr>
          <w:rFonts w:ascii="Garamond" w:hAnsi="Garamond" w:cs="Times New Roman"/>
          <w:sz w:val="22"/>
          <w:szCs w:val="22"/>
        </w:rPr>
      </w:pPr>
      <w:r>
        <w:rPr>
          <w:rFonts w:ascii="Garamond" w:hAnsi="Garamond" w:cs="Arial"/>
          <w:b/>
          <w:bCs/>
          <w:color w:val="000000"/>
          <w:sz w:val="22"/>
          <w:szCs w:val="22"/>
        </w:rPr>
        <w:t>FPRI: Japan Fellows Program</w:t>
      </w:r>
      <w:r w:rsidR="00685F60">
        <w:rPr>
          <w:rFonts w:ascii="Garamond" w:hAnsi="Garamond" w:cs="Arial"/>
          <w:b/>
          <w:bCs/>
          <w:color w:val="000000"/>
          <w:sz w:val="22"/>
          <w:szCs w:val="22"/>
        </w:rPr>
        <w:t xml:space="preserve"> 2016 Lesson Plan</w:t>
      </w:r>
    </w:p>
    <w:p w14:paraId="37888246" w14:textId="319ECFE0" w:rsidR="00F06735" w:rsidRPr="002B2951" w:rsidRDefault="0007690D" w:rsidP="00023FA4">
      <w:pPr>
        <w:jc w:val="center"/>
        <w:rPr>
          <w:rFonts w:ascii="Garamond" w:hAnsi="Garamond" w:cs="Arial"/>
          <w:b/>
          <w:bCs/>
          <w:color w:val="000000"/>
          <w:sz w:val="22"/>
          <w:szCs w:val="22"/>
        </w:rPr>
      </w:pPr>
      <w:r w:rsidRPr="002B2951">
        <w:rPr>
          <w:rFonts w:ascii="Garamond" w:hAnsi="Garamond" w:cs="Arial"/>
          <w:b/>
          <w:bCs/>
          <w:color w:val="000000"/>
          <w:sz w:val="22"/>
          <w:szCs w:val="22"/>
        </w:rPr>
        <w:t>Kelsey Hudson</w:t>
      </w:r>
      <w:r w:rsidR="00023FA4">
        <w:rPr>
          <w:rFonts w:ascii="Garamond" w:hAnsi="Garamond" w:cs="Arial"/>
          <w:b/>
          <w:bCs/>
          <w:color w:val="000000"/>
          <w:sz w:val="22"/>
          <w:szCs w:val="22"/>
        </w:rPr>
        <w:t xml:space="preserve"> (</w:t>
      </w:r>
      <w:hyperlink r:id="rId9" w:history="1">
        <w:r w:rsidR="00F06735" w:rsidRPr="002B2951">
          <w:rPr>
            <w:rStyle w:val="Hyperlink"/>
            <w:rFonts w:ascii="Garamond" w:hAnsi="Garamond" w:cs="Arial"/>
            <w:b/>
            <w:bCs/>
            <w:sz w:val="22"/>
            <w:szCs w:val="22"/>
          </w:rPr>
          <w:t>hudsonk@wdmcs.org</w:t>
        </w:r>
      </w:hyperlink>
      <w:r w:rsidR="00023FA4">
        <w:rPr>
          <w:rFonts w:ascii="Garamond" w:hAnsi="Garamond" w:cs="Arial"/>
          <w:b/>
          <w:bCs/>
          <w:color w:val="000000"/>
          <w:sz w:val="22"/>
          <w:szCs w:val="22"/>
        </w:rPr>
        <w:t>)</w:t>
      </w:r>
    </w:p>
    <w:p w14:paraId="1FCFADD0" w14:textId="77777777" w:rsidR="00304821" w:rsidRPr="002B2951" w:rsidRDefault="00304821" w:rsidP="00304821">
      <w:pPr>
        <w:rPr>
          <w:rFonts w:ascii="Garamond" w:eastAsia="Times New Roman" w:hAnsi="Garamond" w:cs="Times New Roman"/>
          <w:sz w:val="22"/>
          <w:szCs w:val="22"/>
        </w:rPr>
      </w:pPr>
    </w:p>
    <w:p w14:paraId="1013941E" w14:textId="1084A350" w:rsidR="00D77C73" w:rsidRPr="00F57E19" w:rsidRDefault="00D77C73" w:rsidP="009E3158">
      <w:pPr>
        <w:rPr>
          <w:rFonts w:ascii="Garamond" w:hAnsi="Garamond" w:cs="Arial"/>
          <w:bCs/>
          <w:color w:val="000000"/>
          <w:sz w:val="22"/>
          <w:szCs w:val="22"/>
        </w:rPr>
      </w:pPr>
      <w:r w:rsidRPr="00432E6A">
        <w:rPr>
          <w:rFonts w:ascii="Garamond" w:hAnsi="Garamond" w:cs="Arial"/>
          <w:b/>
          <w:bCs/>
          <w:color w:val="000000"/>
          <w:sz w:val="22"/>
          <w:szCs w:val="22"/>
        </w:rPr>
        <w:t>Title:  </w:t>
      </w:r>
      <w:r w:rsidRPr="00432E6A">
        <w:rPr>
          <w:rFonts w:ascii="Garamond" w:hAnsi="Garamond" w:cs="Arial"/>
          <w:b/>
          <w:bCs/>
          <w:color w:val="000000"/>
          <w:sz w:val="22"/>
          <w:szCs w:val="22"/>
        </w:rPr>
        <w:tab/>
      </w:r>
      <w:r w:rsidRPr="00432E6A">
        <w:rPr>
          <w:rFonts w:ascii="Garamond" w:hAnsi="Garamond" w:cs="Arial"/>
          <w:b/>
          <w:bCs/>
          <w:color w:val="000000"/>
          <w:sz w:val="22"/>
          <w:szCs w:val="22"/>
        </w:rPr>
        <w:tab/>
      </w:r>
      <w:r w:rsidR="00A24FBB">
        <w:rPr>
          <w:rFonts w:ascii="Garamond" w:hAnsi="Garamond" w:cs="Arial"/>
          <w:bCs/>
          <w:color w:val="000000"/>
          <w:sz w:val="22"/>
          <w:szCs w:val="22"/>
        </w:rPr>
        <w:t xml:space="preserve">Article 9: Continuing to Shape </w:t>
      </w:r>
      <w:r w:rsidR="00F57E19">
        <w:rPr>
          <w:rFonts w:ascii="Garamond" w:hAnsi="Garamond" w:cs="Arial"/>
          <w:bCs/>
          <w:color w:val="000000"/>
          <w:sz w:val="22"/>
          <w:szCs w:val="22"/>
        </w:rPr>
        <w:t>Modern Japan</w:t>
      </w:r>
    </w:p>
    <w:p w14:paraId="197A3C51" w14:textId="77777777" w:rsidR="00446E86" w:rsidRPr="00432E6A" w:rsidRDefault="00446E86" w:rsidP="00D77C73">
      <w:pPr>
        <w:rPr>
          <w:rFonts w:ascii="Garamond" w:hAnsi="Garamond" w:cs="Arial"/>
          <w:b/>
          <w:bCs/>
          <w:color w:val="000000"/>
          <w:sz w:val="22"/>
          <w:szCs w:val="22"/>
        </w:rPr>
      </w:pPr>
    </w:p>
    <w:p w14:paraId="0A50F3E6" w14:textId="338CD4F2" w:rsidR="00432E6A" w:rsidRPr="00F57E19" w:rsidRDefault="0013769F" w:rsidP="00432E6A">
      <w:pPr>
        <w:ind w:left="1440" w:hanging="1440"/>
        <w:rPr>
          <w:rFonts w:ascii="Garamond" w:hAnsi="Garamond"/>
          <w:sz w:val="22"/>
          <w:szCs w:val="22"/>
        </w:rPr>
      </w:pPr>
      <w:r w:rsidRPr="00432E6A">
        <w:rPr>
          <w:rFonts w:ascii="Garamond" w:hAnsi="Garamond" w:cs="Arial"/>
          <w:b/>
          <w:bCs/>
          <w:color w:val="000000"/>
          <w:sz w:val="22"/>
          <w:szCs w:val="22"/>
        </w:rPr>
        <w:t>Overview:</w:t>
      </w:r>
      <w:r w:rsidRPr="00432E6A">
        <w:rPr>
          <w:rFonts w:ascii="Garamond" w:hAnsi="Garamond" w:cs="Arial"/>
          <w:b/>
          <w:bCs/>
          <w:color w:val="000000"/>
          <w:sz w:val="22"/>
          <w:szCs w:val="22"/>
        </w:rPr>
        <w:tab/>
      </w:r>
      <w:r w:rsidR="00F57E19">
        <w:rPr>
          <w:rFonts w:ascii="Garamond" w:hAnsi="Garamond" w:cs="Arial"/>
          <w:bCs/>
          <w:color w:val="000000"/>
          <w:sz w:val="22"/>
          <w:szCs w:val="22"/>
        </w:rPr>
        <w:t xml:space="preserve">Students will understand the change in the Japanese constitution and culture following their surrender to the Allied Powers. They will read Article 9 </w:t>
      </w:r>
      <w:r w:rsidR="00FA62C7">
        <w:rPr>
          <w:rFonts w:ascii="Garamond" w:hAnsi="Garamond" w:cs="Arial"/>
          <w:bCs/>
          <w:color w:val="000000"/>
          <w:sz w:val="22"/>
          <w:szCs w:val="22"/>
        </w:rPr>
        <w:t xml:space="preserve">and understand the “McArthur Constitution” </w:t>
      </w:r>
      <w:r w:rsidR="00F57E19">
        <w:rPr>
          <w:rFonts w:ascii="Garamond" w:hAnsi="Garamond" w:cs="Arial"/>
          <w:bCs/>
          <w:color w:val="000000"/>
          <w:sz w:val="22"/>
          <w:szCs w:val="22"/>
        </w:rPr>
        <w:t>as well</w:t>
      </w:r>
      <w:r w:rsidR="00A47580">
        <w:rPr>
          <w:rFonts w:ascii="Garamond" w:hAnsi="Garamond" w:cs="Arial"/>
          <w:bCs/>
          <w:color w:val="000000"/>
          <w:sz w:val="22"/>
          <w:szCs w:val="22"/>
        </w:rPr>
        <w:t xml:space="preserve"> as excerpts from the agreement</w:t>
      </w:r>
      <w:r w:rsidR="00F57E19">
        <w:rPr>
          <w:rFonts w:ascii="Garamond" w:hAnsi="Garamond" w:cs="Arial"/>
          <w:bCs/>
          <w:color w:val="000000"/>
          <w:sz w:val="22"/>
          <w:szCs w:val="22"/>
        </w:rPr>
        <w:t xml:space="preserve"> between Japan and the US following the occupation of Japan by the United States.</w:t>
      </w:r>
    </w:p>
    <w:p w14:paraId="64195DEF" w14:textId="77777777" w:rsidR="009501B9" w:rsidRDefault="009501B9" w:rsidP="00432E6A">
      <w:pPr>
        <w:rPr>
          <w:rFonts w:ascii="Arial" w:hAnsi="Arial" w:cs="Arial"/>
          <w:color w:val="666666"/>
          <w:sz w:val="21"/>
          <w:szCs w:val="21"/>
          <w:shd w:val="clear" w:color="auto" w:fill="FFFFFF"/>
        </w:rPr>
      </w:pPr>
    </w:p>
    <w:p w14:paraId="0E9C9C67" w14:textId="3267ECD2" w:rsidR="00304821" w:rsidRPr="00432E6A" w:rsidRDefault="00304821" w:rsidP="00432E6A">
      <w:pPr>
        <w:rPr>
          <w:rFonts w:ascii="Garamond" w:hAnsi="Garamond" w:cs="Arial"/>
          <w:bCs/>
          <w:color w:val="000000"/>
          <w:sz w:val="22"/>
          <w:szCs w:val="22"/>
        </w:rPr>
      </w:pPr>
      <w:r w:rsidRPr="00432E6A">
        <w:rPr>
          <w:rFonts w:ascii="Garamond" w:hAnsi="Garamond" w:cs="Arial"/>
          <w:b/>
          <w:bCs/>
          <w:color w:val="000000"/>
          <w:sz w:val="22"/>
          <w:szCs w:val="22"/>
        </w:rPr>
        <w:t>Grade-level:</w:t>
      </w:r>
      <w:r w:rsidR="008E3C62" w:rsidRPr="00432E6A">
        <w:rPr>
          <w:rFonts w:ascii="Garamond" w:hAnsi="Garamond" w:cs="Arial"/>
          <w:bCs/>
          <w:color w:val="000000"/>
          <w:sz w:val="22"/>
          <w:szCs w:val="22"/>
        </w:rPr>
        <w:t xml:space="preserve"> </w:t>
      </w:r>
      <w:r w:rsidR="008E3C62" w:rsidRPr="00432E6A">
        <w:rPr>
          <w:rFonts w:ascii="Garamond" w:hAnsi="Garamond" w:cs="Arial"/>
          <w:bCs/>
          <w:color w:val="000000"/>
          <w:sz w:val="22"/>
          <w:szCs w:val="22"/>
        </w:rPr>
        <w:tab/>
        <w:t>10</w:t>
      </w:r>
      <w:r w:rsidR="0000358E" w:rsidRPr="00432E6A">
        <w:rPr>
          <w:rFonts w:ascii="Garamond" w:hAnsi="Garamond" w:cs="Arial"/>
          <w:bCs/>
          <w:color w:val="000000"/>
          <w:sz w:val="22"/>
          <w:szCs w:val="22"/>
        </w:rPr>
        <w:t>-12</w:t>
      </w:r>
      <w:r w:rsidR="003F3E97">
        <w:rPr>
          <w:rFonts w:ascii="Garamond" w:hAnsi="Garamond" w:cs="Arial"/>
          <w:bCs/>
          <w:color w:val="000000"/>
          <w:sz w:val="22"/>
          <w:szCs w:val="22"/>
        </w:rPr>
        <w:t xml:space="preserve"> </w:t>
      </w:r>
      <w:r w:rsidR="006E6EED">
        <w:rPr>
          <w:rFonts w:ascii="Garamond" w:hAnsi="Garamond" w:cs="Arial"/>
          <w:bCs/>
          <w:color w:val="000000"/>
          <w:sz w:val="22"/>
          <w:szCs w:val="22"/>
        </w:rPr>
        <w:t>History Course</w:t>
      </w:r>
      <w:r w:rsidR="00452E0B">
        <w:rPr>
          <w:rFonts w:ascii="Garamond" w:hAnsi="Garamond" w:cs="Arial"/>
          <w:bCs/>
          <w:color w:val="000000"/>
          <w:sz w:val="22"/>
          <w:szCs w:val="22"/>
        </w:rPr>
        <w:t xml:space="preserve"> (United States or World History)</w:t>
      </w:r>
    </w:p>
    <w:p w14:paraId="47BAF62A" w14:textId="77777777" w:rsidR="00304821" w:rsidRPr="00432E6A" w:rsidRDefault="00304821" w:rsidP="00304821">
      <w:pPr>
        <w:rPr>
          <w:rFonts w:ascii="Garamond" w:hAnsi="Garamond" w:cs="Times New Roman"/>
          <w:sz w:val="22"/>
          <w:szCs w:val="22"/>
        </w:rPr>
      </w:pPr>
    </w:p>
    <w:p w14:paraId="023E7932" w14:textId="78DA24C1" w:rsidR="00304821" w:rsidRPr="003F4BF4" w:rsidRDefault="00304821" w:rsidP="00304821">
      <w:pPr>
        <w:rPr>
          <w:rFonts w:ascii="Garamond" w:eastAsia="Times New Roman" w:hAnsi="Garamond" w:cs="Times New Roman"/>
          <w:sz w:val="22"/>
          <w:szCs w:val="22"/>
        </w:rPr>
      </w:pPr>
      <w:r w:rsidRPr="002B2951">
        <w:rPr>
          <w:rFonts w:ascii="Garamond" w:hAnsi="Garamond" w:cs="Arial"/>
          <w:b/>
          <w:bCs/>
          <w:color w:val="000000"/>
          <w:sz w:val="22"/>
          <w:szCs w:val="22"/>
        </w:rPr>
        <w:t xml:space="preserve">Topic: </w:t>
      </w:r>
      <w:r w:rsidR="00AE72A6" w:rsidRPr="002B2951">
        <w:rPr>
          <w:rFonts w:ascii="Garamond" w:hAnsi="Garamond" w:cs="Arial"/>
          <w:b/>
          <w:bCs/>
          <w:color w:val="000000"/>
          <w:sz w:val="22"/>
          <w:szCs w:val="22"/>
        </w:rPr>
        <w:tab/>
      </w:r>
      <w:r w:rsidR="00AE72A6" w:rsidRPr="002B2951">
        <w:rPr>
          <w:rFonts w:ascii="Garamond" w:hAnsi="Garamond" w:cs="Arial"/>
          <w:b/>
          <w:bCs/>
          <w:color w:val="000000"/>
          <w:sz w:val="22"/>
          <w:szCs w:val="22"/>
        </w:rPr>
        <w:tab/>
      </w:r>
      <w:r w:rsidR="006E6EED">
        <w:rPr>
          <w:rFonts w:ascii="Garamond" w:hAnsi="Garamond" w:cs="Arial"/>
          <w:bCs/>
          <w:color w:val="000000"/>
          <w:sz w:val="22"/>
          <w:szCs w:val="22"/>
        </w:rPr>
        <w:t>Article 9 of the Japanese Constitution, the Abe government, and the current issues facing Japan</w:t>
      </w:r>
    </w:p>
    <w:p w14:paraId="31BC1854" w14:textId="77777777" w:rsidR="00304821" w:rsidRPr="002B2951" w:rsidRDefault="00304821" w:rsidP="00304821">
      <w:pPr>
        <w:rPr>
          <w:rFonts w:ascii="Garamond" w:eastAsia="Times New Roman" w:hAnsi="Garamond" w:cs="Times New Roman"/>
          <w:sz w:val="22"/>
          <w:szCs w:val="22"/>
        </w:rPr>
      </w:pPr>
    </w:p>
    <w:p w14:paraId="0DF6AFCE" w14:textId="77777777" w:rsidR="00902A97" w:rsidRDefault="00304821" w:rsidP="000B0ED6">
      <w:pPr>
        <w:rPr>
          <w:rFonts w:ascii="Garamond" w:hAnsi="Garamond" w:cs="Arial"/>
          <w:b/>
          <w:bCs/>
          <w:color w:val="000000"/>
          <w:sz w:val="22"/>
          <w:szCs w:val="22"/>
        </w:rPr>
      </w:pPr>
      <w:r w:rsidRPr="002B2951">
        <w:rPr>
          <w:rFonts w:ascii="Garamond" w:hAnsi="Garamond" w:cs="Arial"/>
          <w:b/>
          <w:bCs/>
          <w:color w:val="000000"/>
          <w:sz w:val="22"/>
          <w:szCs w:val="22"/>
        </w:rPr>
        <w:t xml:space="preserve">Standards: </w:t>
      </w:r>
      <w:r w:rsidR="000B0ED6" w:rsidRPr="002B2951">
        <w:rPr>
          <w:rFonts w:ascii="Garamond" w:hAnsi="Garamond" w:cs="Arial"/>
          <w:b/>
          <w:bCs/>
          <w:color w:val="000000"/>
          <w:sz w:val="22"/>
          <w:szCs w:val="22"/>
        </w:rPr>
        <w:tab/>
      </w:r>
    </w:p>
    <w:p w14:paraId="549E9EFD" w14:textId="35364B41" w:rsidR="005B2ABD" w:rsidRPr="005B2ABD" w:rsidRDefault="007371D5" w:rsidP="00050B8C">
      <w:pPr>
        <w:pStyle w:val="ListParagraph"/>
        <w:numPr>
          <w:ilvl w:val="0"/>
          <w:numId w:val="9"/>
        </w:numPr>
        <w:rPr>
          <w:rFonts w:ascii="Garamond" w:hAnsi="Garamond" w:cs="Arial"/>
          <w:bCs/>
          <w:color w:val="000000"/>
          <w:sz w:val="22"/>
          <w:szCs w:val="22"/>
        </w:rPr>
      </w:pPr>
      <w:r w:rsidRPr="005B2ABD">
        <w:rPr>
          <w:rFonts w:ascii="Garamond" w:hAnsi="Garamond" w:cs="Arial"/>
          <w:bCs/>
          <w:color w:val="000000"/>
          <w:sz w:val="22"/>
          <w:szCs w:val="22"/>
        </w:rPr>
        <w:t xml:space="preserve">Iowa Core Standards </w:t>
      </w:r>
      <w:r w:rsidR="004B324C" w:rsidRPr="005B2ABD">
        <w:rPr>
          <w:rFonts w:ascii="Garamond" w:hAnsi="Garamond" w:cs="Arial"/>
          <w:bCs/>
          <w:color w:val="000000"/>
          <w:sz w:val="22"/>
          <w:szCs w:val="22"/>
        </w:rPr>
        <w:t>for Social Studies in Grade 9-12</w:t>
      </w:r>
      <w:r w:rsidRPr="005B2ABD">
        <w:rPr>
          <w:rFonts w:ascii="Garamond" w:hAnsi="Garamond" w:cs="Arial"/>
          <w:bCs/>
          <w:color w:val="000000"/>
          <w:sz w:val="22"/>
          <w:szCs w:val="22"/>
        </w:rPr>
        <w:t>:</w:t>
      </w:r>
      <w:r w:rsidR="004B324C" w:rsidRPr="005B2ABD">
        <w:rPr>
          <w:rFonts w:ascii="Garamond" w:hAnsi="Garamond" w:cs="Arial"/>
          <w:bCs/>
          <w:color w:val="000000"/>
          <w:sz w:val="22"/>
          <w:szCs w:val="22"/>
        </w:rPr>
        <w:t xml:space="preserve">  </w:t>
      </w:r>
      <w:hyperlink r:id="rId10" w:history="1">
        <w:r w:rsidR="005B2ABD" w:rsidRPr="005B2ABD">
          <w:rPr>
            <w:rStyle w:val="Hyperlink"/>
            <w:rFonts w:ascii="Garamond" w:hAnsi="Garamond"/>
            <w:bCs/>
            <w:sz w:val="22"/>
            <w:szCs w:val="22"/>
            <w:shd w:val="clear" w:color="auto" w:fill="FFFFFF"/>
          </w:rPr>
          <w:t>http://tinyurl.com/iacoress</w:t>
        </w:r>
      </w:hyperlink>
    </w:p>
    <w:p w14:paraId="6F514E5B" w14:textId="79368883" w:rsidR="006E6EED" w:rsidRPr="006E6EED" w:rsidRDefault="006E6EED" w:rsidP="00A2727E">
      <w:pPr>
        <w:pStyle w:val="ListParagraph"/>
        <w:rPr>
          <w:rFonts w:ascii="Garamond" w:hAnsi="Garamond" w:cs="Arial"/>
          <w:bCs/>
          <w:color w:val="000000"/>
          <w:sz w:val="22"/>
          <w:szCs w:val="22"/>
        </w:rPr>
      </w:pPr>
      <w:r>
        <w:rPr>
          <w:rFonts w:ascii="Garamond" w:hAnsi="Garamond" w:cs="Arial"/>
          <w:bCs/>
          <w:color w:val="000000"/>
          <w:sz w:val="22"/>
          <w:szCs w:val="22"/>
          <w:u w:val="single"/>
        </w:rPr>
        <w:t>SS.9-12.H.2</w:t>
      </w:r>
      <w:r>
        <w:rPr>
          <w:rFonts w:ascii="Garamond" w:hAnsi="Garamond" w:cs="Arial"/>
          <w:bCs/>
          <w:color w:val="000000"/>
          <w:sz w:val="22"/>
          <w:szCs w:val="22"/>
        </w:rPr>
        <w:t xml:space="preserve"> – Understand how and why people create, maintain, or change systems of power, authority, and governance.</w:t>
      </w:r>
    </w:p>
    <w:p w14:paraId="04B0B357" w14:textId="2A978314" w:rsidR="006E6EED" w:rsidRDefault="00A2727E" w:rsidP="006E6EED">
      <w:pPr>
        <w:pStyle w:val="ListParagraph"/>
        <w:rPr>
          <w:rFonts w:ascii="Garamond" w:hAnsi="Garamond" w:cs="Arial"/>
          <w:bCs/>
          <w:color w:val="000000"/>
          <w:sz w:val="22"/>
          <w:szCs w:val="22"/>
        </w:rPr>
      </w:pPr>
      <w:r w:rsidRPr="00A2727E">
        <w:rPr>
          <w:rFonts w:ascii="Garamond" w:hAnsi="Garamond" w:cs="Arial"/>
          <w:bCs/>
          <w:color w:val="000000"/>
          <w:sz w:val="22"/>
          <w:szCs w:val="22"/>
          <w:u w:val="single"/>
        </w:rPr>
        <w:t>SS.9-12.H.8</w:t>
      </w:r>
      <w:r>
        <w:rPr>
          <w:rFonts w:ascii="Garamond" w:hAnsi="Garamond" w:cs="Arial"/>
          <w:bCs/>
          <w:color w:val="000000"/>
          <w:sz w:val="22"/>
          <w:szCs w:val="22"/>
        </w:rPr>
        <w:t xml:space="preserve"> – Understand cause and effect relationships and other historical thinking skills in order to interpret events and issues.</w:t>
      </w:r>
    </w:p>
    <w:p w14:paraId="09DCB865" w14:textId="77777777" w:rsidR="006E6EED" w:rsidRPr="005B2ABD" w:rsidRDefault="006E6EED" w:rsidP="005B2ABD">
      <w:pPr>
        <w:pStyle w:val="ListParagraph"/>
        <w:rPr>
          <w:rFonts w:ascii="Garamond" w:hAnsi="Garamond" w:cs="Arial"/>
          <w:bCs/>
          <w:color w:val="000000"/>
          <w:sz w:val="22"/>
          <w:szCs w:val="22"/>
        </w:rPr>
      </w:pPr>
    </w:p>
    <w:p w14:paraId="79DADF6E" w14:textId="488DF5CC" w:rsidR="00B115DE" w:rsidRDefault="00410455" w:rsidP="008751D5">
      <w:pPr>
        <w:pStyle w:val="ListParagraph"/>
        <w:numPr>
          <w:ilvl w:val="0"/>
          <w:numId w:val="9"/>
        </w:numPr>
        <w:rPr>
          <w:rFonts w:ascii="Garamond" w:hAnsi="Garamond" w:cs="Arial"/>
          <w:bCs/>
          <w:color w:val="000000"/>
          <w:sz w:val="22"/>
          <w:szCs w:val="22"/>
        </w:rPr>
      </w:pPr>
      <w:r w:rsidRPr="005B2ABD">
        <w:rPr>
          <w:rFonts w:ascii="Garamond" w:hAnsi="Garamond" w:cs="Arial"/>
          <w:bCs/>
          <w:color w:val="000000"/>
          <w:sz w:val="22"/>
          <w:szCs w:val="22"/>
        </w:rPr>
        <w:t xml:space="preserve">C3 Framework for History by the end of Grade </w:t>
      </w:r>
      <w:r w:rsidRPr="008751D5">
        <w:rPr>
          <w:rFonts w:ascii="Garamond" w:hAnsi="Garamond" w:cs="Arial"/>
          <w:bCs/>
          <w:color w:val="000000"/>
          <w:sz w:val="22"/>
          <w:szCs w:val="22"/>
        </w:rPr>
        <w:t>12:</w:t>
      </w:r>
      <w:r w:rsidR="00902A97" w:rsidRPr="008751D5">
        <w:rPr>
          <w:rFonts w:ascii="Garamond" w:hAnsi="Garamond" w:cs="Arial"/>
          <w:bCs/>
          <w:color w:val="000000"/>
          <w:sz w:val="22"/>
          <w:szCs w:val="22"/>
        </w:rPr>
        <w:t xml:space="preserve">  </w:t>
      </w:r>
      <w:hyperlink r:id="rId11" w:history="1">
        <w:r w:rsidR="008751D5" w:rsidRPr="008751D5">
          <w:rPr>
            <w:rStyle w:val="Hyperlink"/>
            <w:rFonts w:ascii="Garamond" w:hAnsi="Garamond"/>
            <w:bCs/>
            <w:sz w:val="22"/>
            <w:szCs w:val="22"/>
            <w:shd w:val="clear" w:color="auto" w:fill="FFFFFF"/>
          </w:rPr>
          <w:t>http://tinyurl.com/c3ssframework</w:t>
        </w:r>
      </w:hyperlink>
      <w:r w:rsidR="008751D5" w:rsidRPr="008751D5">
        <w:rPr>
          <w:rFonts w:ascii="Garamond" w:hAnsi="Garamond"/>
          <w:bCs/>
          <w:color w:val="000000"/>
          <w:sz w:val="22"/>
          <w:szCs w:val="22"/>
          <w:shd w:val="clear" w:color="auto" w:fill="FFFFFF"/>
        </w:rPr>
        <w:t xml:space="preserve">  </w:t>
      </w:r>
      <w:r w:rsidR="00FF0110">
        <w:rPr>
          <w:rFonts w:ascii="Garamond" w:hAnsi="Garamond" w:cs="Arial"/>
          <w:bCs/>
          <w:color w:val="000000"/>
          <w:sz w:val="22"/>
          <w:szCs w:val="22"/>
        </w:rPr>
        <w:t>(Page 46-47</w:t>
      </w:r>
      <w:r w:rsidR="004B324C" w:rsidRPr="008751D5">
        <w:rPr>
          <w:rFonts w:ascii="Garamond" w:hAnsi="Garamond" w:cs="Arial"/>
          <w:bCs/>
          <w:color w:val="000000"/>
          <w:sz w:val="22"/>
          <w:szCs w:val="22"/>
        </w:rPr>
        <w:t>)</w:t>
      </w:r>
    </w:p>
    <w:p w14:paraId="4F2F7449" w14:textId="5DEC66B0" w:rsidR="00050B8C" w:rsidRPr="00050B8C" w:rsidRDefault="00050B8C" w:rsidP="00050B8C">
      <w:pPr>
        <w:pStyle w:val="ListParagraph"/>
        <w:rPr>
          <w:rFonts w:ascii="Garamond" w:hAnsi="Garamond" w:cs="Arial"/>
          <w:bCs/>
          <w:color w:val="000000"/>
          <w:sz w:val="22"/>
          <w:szCs w:val="22"/>
        </w:rPr>
      </w:pPr>
      <w:r>
        <w:rPr>
          <w:rFonts w:ascii="Garamond" w:hAnsi="Garamond" w:cs="Avenir LT Std 55 Roman"/>
          <w:bCs/>
          <w:color w:val="000000"/>
          <w:sz w:val="22"/>
          <w:szCs w:val="22"/>
          <w:u w:val="single"/>
        </w:rPr>
        <w:t>D2.His.1</w:t>
      </w:r>
      <w:r w:rsidRPr="00B115DE">
        <w:rPr>
          <w:rFonts w:ascii="Garamond" w:hAnsi="Garamond" w:cs="Avenir LT Std 55 Roman"/>
          <w:bCs/>
          <w:color w:val="000000"/>
          <w:sz w:val="22"/>
          <w:szCs w:val="22"/>
          <w:u w:val="single"/>
        </w:rPr>
        <w:t>.9-12.</w:t>
      </w:r>
      <w:r w:rsidRPr="00B115DE">
        <w:rPr>
          <w:rFonts w:ascii="Garamond" w:hAnsi="Garamond" w:cs="Avenir LT Std 55 Roman"/>
          <w:b/>
          <w:bCs/>
          <w:color w:val="000000"/>
          <w:sz w:val="22"/>
          <w:szCs w:val="22"/>
        </w:rPr>
        <w:t xml:space="preserve"> </w:t>
      </w:r>
      <w:r>
        <w:rPr>
          <w:rFonts w:ascii="Garamond" w:hAnsi="Garamond" w:cs="Avenir LT Std 55 Roman"/>
          <w:b/>
          <w:bCs/>
          <w:color w:val="000000"/>
          <w:sz w:val="22"/>
          <w:szCs w:val="22"/>
        </w:rPr>
        <w:t xml:space="preserve">– </w:t>
      </w:r>
      <w:r>
        <w:rPr>
          <w:rFonts w:ascii="Garamond" w:hAnsi="Garamond" w:cs="Avenir LT Std 55 Roman"/>
          <w:bCs/>
          <w:color w:val="000000"/>
          <w:sz w:val="22"/>
          <w:szCs w:val="22"/>
        </w:rPr>
        <w:t>Evaluate how historical events and developments were shaped by unique circumstances of time and place as well as broader historical contexts.</w:t>
      </w:r>
    </w:p>
    <w:p w14:paraId="0BC9B73C" w14:textId="783FD128" w:rsidR="00B115DE" w:rsidRPr="00050B8C" w:rsidRDefault="000B3EEE" w:rsidP="00050B8C">
      <w:pPr>
        <w:ind w:firstLine="720"/>
        <w:rPr>
          <w:rFonts w:ascii="Garamond" w:hAnsi="Garamond" w:cs="Avenir LT Std"/>
          <w:color w:val="000000"/>
          <w:sz w:val="22"/>
          <w:szCs w:val="22"/>
        </w:rPr>
      </w:pPr>
      <w:r w:rsidRPr="00050B8C">
        <w:rPr>
          <w:rFonts w:ascii="Garamond" w:hAnsi="Garamond" w:cs="Avenir LT Std 55 Roman"/>
          <w:bCs/>
          <w:color w:val="000000"/>
          <w:sz w:val="22"/>
          <w:szCs w:val="22"/>
          <w:u w:val="single"/>
        </w:rPr>
        <w:t>D2.His.</w:t>
      </w:r>
      <w:r w:rsidR="00B115DE" w:rsidRPr="00050B8C">
        <w:rPr>
          <w:rFonts w:ascii="Garamond" w:hAnsi="Garamond" w:cs="Avenir LT Std 55 Roman"/>
          <w:bCs/>
          <w:color w:val="000000"/>
          <w:sz w:val="22"/>
          <w:szCs w:val="22"/>
          <w:u w:val="single"/>
        </w:rPr>
        <w:t>6.9-12.</w:t>
      </w:r>
      <w:r w:rsidR="00B115DE" w:rsidRPr="00050B8C">
        <w:rPr>
          <w:rFonts w:ascii="Garamond" w:hAnsi="Garamond" w:cs="Avenir LT Std 55 Roman"/>
          <w:b/>
          <w:bCs/>
          <w:color w:val="000000"/>
          <w:sz w:val="22"/>
          <w:szCs w:val="22"/>
        </w:rPr>
        <w:t xml:space="preserve"> </w:t>
      </w:r>
      <w:r w:rsidR="00F736B9" w:rsidRPr="00050B8C">
        <w:rPr>
          <w:rFonts w:ascii="Garamond" w:hAnsi="Garamond" w:cs="Avenir LT Std 55 Roman"/>
          <w:b/>
          <w:bCs/>
          <w:color w:val="000000"/>
          <w:sz w:val="22"/>
          <w:szCs w:val="22"/>
        </w:rPr>
        <w:t xml:space="preserve">– </w:t>
      </w:r>
      <w:r w:rsidRPr="00050B8C">
        <w:rPr>
          <w:rFonts w:ascii="Garamond" w:hAnsi="Garamond" w:cs="Avenir LT Std"/>
          <w:color w:val="000000"/>
          <w:sz w:val="22"/>
          <w:szCs w:val="22"/>
        </w:rPr>
        <w:t>Analyze how historical contexts shaped and continue to shape people’s perspectives</w:t>
      </w:r>
      <w:r w:rsidR="00B115DE" w:rsidRPr="00050B8C">
        <w:rPr>
          <w:rFonts w:ascii="Garamond" w:hAnsi="Garamond" w:cs="Avenir LT Std"/>
          <w:color w:val="000000"/>
          <w:sz w:val="22"/>
          <w:szCs w:val="22"/>
        </w:rPr>
        <w:t>.</w:t>
      </w:r>
    </w:p>
    <w:p w14:paraId="6F631AB4" w14:textId="77777777" w:rsidR="000B3EEE" w:rsidRDefault="000B3EEE" w:rsidP="00E91EAD">
      <w:pPr>
        <w:rPr>
          <w:rFonts w:ascii="Avenir LT Std 55 Roman" w:hAnsi="Avenir LT Std 55 Roman" w:cs="Avenir LT Std 55 Roman"/>
          <w:b/>
          <w:bCs/>
          <w:color w:val="000000"/>
          <w:sz w:val="18"/>
          <w:szCs w:val="18"/>
        </w:rPr>
      </w:pPr>
    </w:p>
    <w:p w14:paraId="18CB0CB3" w14:textId="5695CE3B" w:rsidR="004034FD" w:rsidRDefault="004034FD" w:rsidP="004034FD">
      <w:pPr>
        <w:rPr>
          <w:rFonts w:ascii="Garamond" w:hAnsi="Garamond" w:cs="Arial"/>
          <w:bCs/>
          <w:color w:val="000000"/>
          <w:sz w:val="22"/>
          <w:szCs w:val="22"/>
        </w:rPr>
      </w:pPr>
      <w:r>
        <w:rPr>
          <w:rFonts w:ascii="Garamond" w:hAnsi="Garamond" w:cs="Arial"/>
          <w:b/>
          <w:bCs/>
          <w:color w:val="000000"/>
          <w:sz w:val="22"/>
          <w:szCs w:val="22"/>
        </w:rPr>
        <w:t>Learning Objective</w:t>
      </w:r>
      <w:r w:rsidR="00E91EAD" w:rsidRPr="002B2951">
        <w:rPr>
          <w:rFonts w:ascii="Garamond" w:hAnsi="Garamond" w:cs="Arial"/>
          <w:b/>
          <w:bCs/>
          <w:color w:val="000000"/>
          <w:sz w:val="22"/>
          <w:szCs w:val="22"/>
        </w:rPr>
        <w:t>:</w:t>
      </w:r>
      <w:r w:rsidR="00E91EAD" w:rsidRPr="002B2951">
        <w:rPr>
          <w:rFonts w:ascii="Garamond" w:hAnsi="Garamond" w:cs="Arial"/>
          <w:b/>
          <w:bCs/>
          <w:color w:val="000000"/>
          <w:sz w:val="22"/>
          <w:szCs w:val="22"/>
        </w:rPr>
        <w:tab/>
      </w:r>
      <w:r w:rsidR="00051506" w:rsidRPr="004034FD">
        <w:rPr>
          <w:rFonts w:ascii="Garamond" w:hAnsi="Garamond" w:cs="Arial"/>
          <w:bCs/>
          <w:color w:val="000000"/>
          <w:sz w:val="22"/>
          <w:szCs w:val="22"/>
        </w:rPr>
        <w:t xml:space="preserve">“I will </w:t>
      </w:r>
      <w:r w:rsidR="006E6EED" w:rsidRPr="004034FD">
        <w:rPr>
          <w:rFonts w:ascii="Garamond" w:hAnsi="Garamond" w:cs="Arial"/>
          <w:bCs/>
          <w:color w:val="000000"/>
          <w:sz w:val="22"/>
          <w:szCs w:val="22"/>
        </w:rPr>
        <w:t xml:space="preserve">understand how Article 9 has shaped Japan’s History and </w:t>
      </w:r>
      <w:r w:rsidR="00B6647F">
        <w:rPr>
          <w:rFonts w:ascii="Garamond" w:hAnsi="Garamond" w:cs="Arial"/>
          <w:bCs/>
          <w:color w:val="000000"/>
          <w:sz w:val="22"/>
          <w:szCs w:val="22"/>
        </w:rPr>
        <w:t>continues to shape its p</w:t>
      </w:r>
      <w:r w:rsidR="006E6EED" w:rsidRPr="004034FD">
        <w:rPr>
          <w:rFonts w:ascii="Garamond" w:hAnsi="Garamond" w:cs="Arial"/>
          <w:bCs/>
          <w:color w:val="000000"/>
          <w:sz w:val="22"/>
          <w:szCs w:val="22"/>
        </w:rPr>
        <w:t>resent</w:t>
      </w:r>
      <w:r w:rsidR="00C87212" w:rsidRPr="004034FD">
        <w:rPr>
          <w:rFonts w:ascii="Garamond" w:hAnsi="Garamond" w:cs="Arial"/>
          <w:bCs/>
          <w:color w:val="000000"/>
          <w:sz w:val="22"/>
          <w:szCs w:val="22"/>
        </w:rPr>
        <w:t>.”</w:t>
      </w:r>
    </w:p>
    <w:p w14:paraId="2A09FC24" w14:textId="77777777" w:rsidR="004034FD" w:rsidRPr="004034FD" w:rsidRDefault="004034FD" w:rsidP="004034FD">
      <w:pPr>
        <w:rPr>
          <w:rFonts w:ascii="Garamond" w:hAnsi="Garamond" w:cs="Arial"/>
          <w:bCs/>
          <w:color w:val="000000"/>
          <w:sz w:val="22"/>
          <w:szCs w:val="22"/>
        </w:rPr>
      </w:pPr>
    </w:p>
    <w:p w14:paraId="242DA292" w14:textId="0E32D1FA" w:rsidR="00ED7D4D" w:rsidRDefault="00304821" w:rsidP="00304821">
      <w:pPr>
        <w:rPr>
          <w:rFonts w:ascii="Garamond" w:hAnsi="Garamond" w:cs="Arial"/>
          <w:bCs/>
          <w:color w:val="000000"/>
          <w:sz w:val="22"/>
          <w:szCs w:val="22"/>
        </w:rPr>
      </w:pPr>
      <w:r w:rsidRPr="002B2951">
        <w:rPr>
          <w:rFonts w:ascii="Garamond" w:hAnsi="Garamond" w:cs="Arial"/>
          <w:b/>
          <w:bCs/>
          <w:color w:val="000000"/>
          <w:sz w:val="22"/>
          <w:szCs w:val="22"/>
        </w:rPr>
        <w:t xml:space="preserve">Materials: </w:t>
      </w:r>
      <w:r w:rsidR="007B3A85" w:rsidRPr="002B2951">
        <w:rPr>
          <w:rFonts w:ascii="Garamond" w:hAnsi="Garamond" w:cs="Arial"/>
          <w:b/>
          <w:bCs/>
          <w:color w:val="000000"/>
          <w:sz w:val="22"/>
          <w:szCs w:val="22"/>
        </w:rPr>
        <w:tab/>
      </w:r>
    </w:p>
    <w:p w14:paraId="4B0B6A22" w14:textId="690A3EDE" w:rsidR="00DF32B6" w:rsidRDefault="000B50D1" w:rsidP="000B50D1">
      <w:pPr>
        <w:pStyle w:val="ListParagraph"/>
        <w:numPr>
          <w:ilvl w:val="0"/>
          <w:numId w:val="7"/>
        </w:numPr>
        <w:rPr>
          <w:rFonts w:ascii="Garamond" w:hAnsi="Garamond" w:cs="Arial"/>
          <w:bCs/>
          <w:color w:val="000000"/>
          <w:sz w:val="22"/>
          <w:szCs w:val="22"/>
        </w:rPr>
      </w:pPr>
      <w:r>
        <w:rPr>
          <w:rFonts w:ascii="Garamond" w:hAnsi="Garamond" w:cs="Arial"/>
          <w:bCs/>
          <w:color w:val="000000"/>
          <w:sz w:val="22"/>
          <w:szCs w:val="22"/>
        </w:rPr>
        <w:t>C</w:t>
      </w:r>
      <w:r w:rsidR="00BC4356" w:rsidRPr="00BC4356">
        <w:rPr>
          <w:rFonts w:ascii="Garamond" w:hAnsi="Garamond" w:cs="Arial"/>
          <w:bCs/>
          <w:color w:val="000000"/>
          <w:sz w:val="22"/>
          <w:szCs w:val="22"/>
        </w:rPr>
        <w:t>omputers for all students</w:t>
      </w:r>
      <w:r w:rsidR="00BC4356">
        <w:rPr>
          <w:rFonts w:ascii="Garamond" w:hAnsi="Garamond" w:cs="Arial"/>
          <w:bCs/>
          <w:color w:val="000000"/>
          <w:sz w:val="22"/>
          <w:szCs w:val="22"/>
        </w:rPr>
        <w:t xml:space="preserve"> if your class is 1:1</w:t>
      </w:r>
      <w:r>
        <w:rPr>
          <w:rFonts w:ascii="Garamond" w:hAnsi="Garamond" w:cs="Arial"/>
          <w:bCs/>
          <w:color w:val="000000"/>
          <w:sz w:val="22"/>
          <w:szCs w:val="22"/>
        </w:rPr>
        <w:t xml:space="preserve"> with devices, OR p</w:t>
      </w:r>
      <w:r w:rsidR="003E37E6" w:rsidRPr="000B50D1">
        <w:rPr>
          <w:rFonts w:ascii="Garamond" w:hAnsi="Garamond" w:cs="Arial"/>
          <w:bCs/>
          <w:color w:val="000000"/>
          <w:sz w:val="22"/>
          <w:szCs w:val="22"/>
        </w:rPr>
        <w:t>rint outs of the primary sources for each student and a graphic o</w:t>
      </w:r>
      <w:r w:rsidR="00DF32B6" w:rsidRPr="000B50D1">
        <w:rPr>
          <w:rFonts w:ascii="Garamond" w:hAnsi="Garamond" w:cs="Arial"/>
          <w:bCs/>
          <w:color w:val="000000"/>
          <w:sz w:val="22"/>
          <w:szCs w:val="22"/>
        </w:rPr>
        <w:t>rganizer for each student if not a 1:1 school.</w:t>
      </w:r>
    </w:p>
    <w:p w14:paraId="07E4E33D" w14:textId="5ADDD459" w:rsidR="00D27329" w:rsidRDefault="00B04A0F" w:rsidP="00D27329">
      <w:pPr>
        <w:pStyle w:val="ListParagraph"/>
        <w:numPr>
          <w:ilvl w:val="0"/>
          <w:numId w:val="7"/>
        </w:numPr>
        <w:rPr>
          <w:rFonts w:ascii="Garamond" w:hAnsi="Garamond" w:cs="Arial"/>
          <w:bCs/>
          <w:color w:val="000000"/>
          <w:sz w:val="22"/>
          <w:szCs w:val="22"/>
        </w:rPr>
      </w:pPr>
      <w:r>
        <w:rPr>
          <w:rFonts w:ascii="Garamond" w:hAnsi="Garamond" w:cs="Arial"/>
          <w:bCs/>
          <w:color w:val="000000"/>
          <w:sz w:val="22"/>
          <w:szCs w:val="22"/>
        </w:rPr>
        <w:t xml:space="preserve">Graphic Organizer for Students to fill out during class: </w:t>
      </w:r>
      <w:r w:rsidR="00D27329">
        <w:rPr>
          <w:rFonts w:ascii="Garamond" w:hAnsi="Garamond" w:cs="Arial"/>
          <w:bCs/>
          <w:color w:val="000000"/>
          <w:sz w:val="22"/>
          <w:szCs w:val="22"/>
        </w:rPr>
        <w:t xml:space="preserve"> </w:t>
      </w:r>
      <w:hyperlink r:id="rId12" w:history="1">
        <w:r w:rsidR="00D27329" w:rsidRPr="000356FE">
          <w:rPr>
            <w:rStyle w:val="Hyperlink"/>
            <w:rFonts w:ascii="Garamond" w:hAnsi="Garamond" w:cs="Arial"/>
            <w:bCs/>
            <w:sz w:val="22"/>
            <w:szCs w:val="22"/>
          </w:rPr>
          <w:t>https://docs.google.com/document/d/1WvDrh5HHZ2qxODSvRkh3-zOc-FIqvPF4WPpQnZvK2HQ/edit?usp=sharing</w:t>
        </w:r>
      </w:hyperlink>
    </w:p>
    <w:p w14:paraId="3BDC4F88" w14:textId="1492E037" w:rsidR="00417174" w:rsidRPr="00D27329" w:rsidRDefault="00417174" w:rsidP="00417174">
      <w:pPr>
        <w:pStyle w:val="ListParagraph"/>
        <w:numPr>
          <w:ilvl w:val="1"/>
          <w:numId w:val="7"/>
        </w:numPr>
        <w:rPr>
          <w:rFonts w:ascii="Garamond" w:hAnsi="Garamond" w:cs="Arial"/>
          <w:bCs/>
          <w:color w:val="000000"/>
          <w:sz w:val="22"/>
          <w:szCs w:val="22"/>
        </w:rPr>
      </w:pPr>
      <w:r>
        <w:rPr>
          <w:rFonts w:ascii="Garamond" w:hAnsi="Garamond" w:cs="Arial"/>
          <w:bCs/>
          <w:color w:val="000000"/>
          <w:sz w:val="22"/>
          <w:szCs w:val="22"/>
        </w:rPr>
        <w:t>This document is designed for easy use on Google Classroom</w:t>
      </w:r>
      <w:bookmarkStart w:id="0" w:name="_GoBack"/>
      <w:bookmarkEnd w:id="0"/>
    </w:p>
    <w:p w14:paraId="34F201C0" w14:textId="77777777" w:rsidR="004D1FFB" w:rsidRDefault="004D1FFB" w:rsidP="004D1FFB">
      <w:pPr>
        <w:pStyle w:val="ListParagraph"/>
        <w:numPr>
          <w:ilvl w:val="0"/>
          <w:numId w:val="7"/>
        </w:numPr>
        <w:rPr>
          <w:rFonts w:ascii="Garamond" w:hAnsi="Garamond" w:cs="Arial"/>
          <w:bCs/>
          <w:color w:val="000000"/>
          <w:sz w:val="22"/>
          <w:szCs w:val="22"/>
        </w:rPr>
      </w:pPr>
      <w:r>
        <w:rPr>
          <w:rFonts w:ascii="Garamond" w:hAnsi="Garamond" w:cs="Arial"/>
          <w:bCs/>
          <w:color w:val="000000"/>
          <w:sz w:val="22"/>
          <w:szCs w:val="22"/>
        </w:rPr>
        <w:t>Articles and Sources:</w:t>
      </w:r>
    </w:p>
    <w:p w14:paraId="4339EB5B" w14:textId="77777777" w:rsidR="004D1FFB" w:rsidRDefault="004D1FFB" w:rsidP="004D1FFB">
      <w:pPr>
        <w:pStyle w:val="ListParagraph"/>
        <w:numPr>
          <w:ilvl w:val="1"/>
          <w:numId w:val="7"/>
        </w:numPr>
        <w:rPr>
          <w:rFonts w:ascii="Garamond" w:hAnsi="Garamond" w:cs="Arial"/>
          <w:bCs/>
          <w:color w:val="000000"/>
          <w:sz w:val="22"/>
          <w:szCs w:val="22"/>
        </w:rPr>
      </w:pPr>
      <w:r>
        <w:rPr>
          <w:rFonts w:ascii="Garamond" w:hAnsi="Garamond" w:cs="Arial"/>
          <w:bCs/>
          <w:color w:val="000000"/>
          <w:sz w:val="22"/>
          <w:szCs w:val="22"/>
        </w:rPr>
        <w:t xml:space="preserve">Article 9 and Explanation: </w:t>
      </w:r>
      <w:hyperlink r:id="rId13" w:history="1">
        <w:r w:rsidRPr="000356FE">
          <w:rPr>
            <w:rStyle w:val="Hyperlink"/>
            <w:rFonts w:ascii="Garamond" w:hAnsi="Garamond" w:cs="Arial"/>
            <w:bCs/>
            <w:sz w:val="22"/>
            <w:szCs w:val="22"/>
          </w:rPr>
          <w:t>http://afe.easia.columbia.edu/special/japan_1950_usjapan.htm</w:t>
        </w:r>
      </w:hyperlink>
    </w:p>
    <w:p w14:paraId="2006DC46" w14:textId="77777777" w:rsidR="004D1FFB" w:rsidRDefault="004D1FFB" w:rsidP="004D1FFB">
      <w:pPr>
        <w:pStyle w:val="ListParagraph"/>
        <w:numPr>
          <w:ilvl w:val="1"/>
          <w:numId w:val="7"/>
        </w:numPr>
        <w:rPr>
          <w:rFonts w:ascii="Garamond" w:hAnsi="Garamond" w:cs="Arial"/>
          <w:bCs/>
          <w:color w:val="000000"/>
          <w:sz w:val="22"/>
          <w:szCs w:val="22"/>
        </w:rPr>
      </w:pPr>
      <w:r>
        <w:rPr>
          <w:rFonts w:ascii="Garamond" w:hAnsi="Garamond" w:cs="Arial"/>
          <w:bCs/>
          <w:color w:val="000000"/>
          <w:sz w:val="22"/>
          <w:szCs w:val="22"/>
        </w:rPr>
        <w:t xml:space="preserve">1951 US – Japan Bilateral Treaty: </w:t>
      </w:r>
      <w:hyperlink r:id="rId14" w:history="1">
        <w:r w:rsidRPr="000356FE">
          <w:rPr>
            <w:rStyle w:val="Hyperlink"/>
            <w:rFonts w:ascii="Garamond" w:hAnsi="Garamond" w:cs="Arial"/>
            <w:bCs/>
            <w:sz w:val="22"/>
            <w:szCs w:val="22"/>
          </w:rPr>
          <w:t>http://afe.easia.columbia.edu/ps/japan/bilateral_treaty.pdf</w:t>
        </w:r>
      </w:hyperlink>
    </w:p>
    <w:p w14:paraId="423D3795" w14:textId="77777777" w:rsidR="004D1FFB" w:rsidRPr="004D1FFB" w:rsidRDefault="004D1FFB" w:rsidP="004D1FFB">
      <w:pPr>
        <w:pStyle w:val="ListParagraph"/>
        <w:numPr>
          <w:ilvl w:val="1"/>
          <w:numId w:val="7"/>
        </w:numPr>
        <w:rPr>
          <w:rFonts w:ascii="Garamond" w:hAnsi="Garamond" w:cs="Arial"/>
          <w:bCs/>
          <w:color w:val="000000"/>
          <w:sz w:val="22"/>
          <w:szCs w:val="22"/>
        </w:rPr>
      </w:pPr>
      <w:r>
        <w:rPr>
          <w:rFonts w:ascii="Garamond" w:hAnsi="Garamond" w:cs="Arial"/>
          <w:bCs/>
          <w:color w:val="000000"/>
          <w:sz w:val="22"/>
          <w:szCs w:val="22"/>
        </w:rPr>
        <w:t xml:space="preserve">Japanese Election Results Article: </w:t>
      </w:r>
      <w:hyperlink r:id="rId15" w:history="1">
        <w:r w:rsidRPr="000356FE">
          <w:rPr>
            <w:rStyle w:val="Hyperlink"/>
            <w:rFonts w:ascii="Garamond" w:hAnsi="Garamond" w:cs="Arial"/>
            <w:bCs/>
            <w:sz w:val="22"/>
            <w:szCs w:val="22"/>
          </w:rPr>
          <w:t>http://www.cnn.com/2016/07/10/asia/upper-house-election-japan/index.html</w:t>
        </w:r>
      </w:hyperlink>
    </w:p>
    <w:p w14:paraId="4BD3DC4E" w14:textId="77777777" w:rsidR="00755F7C" w:rsidRDefault="00755F7C" w:rsidP="00755F7C">
      <w:pPr>
        <w:pStyle w:val="ListParagraph"/>
        <w:numPr>
          <w:ilvl w:val="0"/>
          <w:numId w:val="7"/>
        </w:numPr>
        <w:rPr>
          <w:rFonts w:ascii="Garamond" w:hAnsi="Garamond" w:cs="Arial"/>
          <w:bCs/>
          <w:color w:val="000000"/>
          <w:sz w:val="22"/>
          <w:szCs w:val="22"/>
        </w:rPr>
      </w:pPr>
      <w:r>
        <w:rPr>
          <w:rFonts w:ascii="Garamond" w:hAnsi="Garamond" w:cs="Arial"/>
          <w:bCs/>
          <w:color w:val="000000"/>
          <w:sz w:val="22"/>
          <w:szCs w:val="22"/>
        </w:rPr>
        <w:t xml:space="preserve">Vocabulary Sheet for Struggling Readers/504s/IEPs: </w:t>
      </w:r>
      <w:hyperlink r:id="rId16" w:history="1">
        <w:r w:rsidRPr="000356FE">
          <w:rPr>
            <w:rStyle w:val="Hyperlink"/>
            <w:rFonts w:ascii="Garamond" w:hAnsi="Garamond" w:cs="Arial"/>
            <w:bCs/>
            <w:sz w:val="22"/>
            <w:szCs w:val="22"/>
          </w:rPr>
          <w:t>https://docs.google.com/a/wdmcs.org/document/d/183SyA1mQfF59qb5AZWpoGyMZJpbnnI8c8zUZhOMgBNM/edit?usp=sharing</w:t>
        </w:r>
      </w:hyperlink>
    </w:p>
    <w:p w14:paraId="291CFD46" w14:textId="2C60437D" w:rsidR="00755F7C" w:rsidRDefault="00755F7C" w:rsidP="004D1FFB">
      <w:pPr>
        <w:pStyle w:val="ListParagraph"/>
        <w:numPr>
          <w:ilvl w:val="0"/>
          <w:numId w:val="7"/>
        </w:numPr>
        <w:rPr>
          <w:rFonts w:ascii="Garamond" w:hAnsi="Garamond" w:cs="Arial"/>
          <w:bCs/>
          <w:color w:val="000000"/>
          <w:sz w:val="22"/>
          <w:szCs w:val="22"/>
        </w:rPr>
      </w:pPr>
      <w:r>
        <w:rPr>
          <w:rFonts w:ascii="Garamond" w:hAnsi="Garamond" w:cs="Arial"/>
          <w:bCs/>
          <w:color w:val="000000"/>
          <w:sz w:val="22"/>
          <w:szCs w:val="22"/>
        </w:rPr>
        <w:t xml:space="preserve">Possible Gifted Learners Extension Source: </w:t>
      </w:r>
      <w:hyperlink r:id="rId17" w:history="1">
        <w:r w:rsidRPr="000356FE">
          <w:rPr>
            <w:rStyle w:val="Hyperlink"/>
            <w:rFonts w:ascii="Garamond" w:eastAsia="Times New Roman" w:hAnsi="Garamond" w:cs="Times New Roman"/>
            <w:sz w:val="22"/>
            <w:szCs w:val="22"/>
          </w:rPr>
          <w:t>http://afe.easia.columbia.edu/ps/japan/mutual_cooperation_treaty.pdf</w:t>
        </w:r>
      </w:hyperlink>
    </w:p>
    <w:p w14:paraId="0409E55C" w14:textId="77777777" w:rsidR="00755F7C" w:rsidRDefault="00755F7C" w:rsidP="00355FE8">
      <w:pPr>
        <w:rPr>
          <w:rFonts w:ascii="Garamond" w:hAnsi="Garamond" w:cs="Arial"/>
          <w:b/>
          <w:bCs/>
          <w:color w:val="000000"/>
          <w:sz w:val="22"/>
          <w:szCs w:val="22"/>
        </w:rPr>
      </w:pPr>
    </w:p>
    <w:p w14:paraId="45B57BEC" w14:textId="28D03A7F" w:rsidR="00355FE8" w:rsidRPr="00FA12DA" w:rsidRDefault="00355FE8" w:rsidP="00355FE8">
      <w:pPr>
        <w:rPr>
          <w:rFonts w:ascii="Garamond" w:hAnsi="Garamond" w:cs="Arial"/>
          <w:bCs/>
          <w:color w:val="000000"/>
          <w:sz w:val="22"/>
          <w:szCs w:val="22"/>
        </w:rPr>
      </w:pPr>
      <w:r w:rsidRPr="002B2951">
        <w:rPr>
          <w:rFonts w:ascii="Garamond" w:hAnsi="Garamond" w:cs="Arial"/>
          <w:b/>
          <w:bCs/>
          <w:color w:val="000000"/>
          <w:sz w:val="22"/>
          <w:szCs w:val="22"/>
        </w:rPr>
        <w:t xml:space="preserve">Compelling Question: </w:t>
      </w:r>
      <w:r w:rsidRPr="002B2951">
        <w:rPr>
          <w:rFonts w:ascii="Garamond" w:hAnsi="Garamond" w:cs="Arial"/>
          <w:b/>
          <w:bCs/>
          <w:color w:val="000000"/>
          <w:sz w:val="22"/>
          <w:szCs w:val="22"/>
        </w:rPr>
        <w:tab/>
      </w:r>
      <w:r w:rsidR="00FA12DA">
        <w:rPr>
          <w:rFonts w:ascii="Garamond" w:hAnsi="Garamond" w:cs="Arial"/>
          <w:bCs/>
          <w:color w:val="000000"/>
          <w:sz w:val="22"/>
          <w:szCs w:val="22"/>
        </w:rPr>
        <w:t xml:space="preserve">“How </w:t>
      </w:r>
      <w:r w:rsidR="00C3391D">
        <w:rPr>
          <w:rFonts w:ascii="Garamond" w:hAnsi="Garamond" w:cs="Arial"/>
          <w:bCs/>
          <w:color w:val="000000"/>
          <w:sz w:val="22"/>
          <w:szCs w:val="22"/>
        </w:rPr>
        <w:t>does Article 9 continue to shape Japan in the</w:t>
      </w:r>
      <w:r w:rsidR="00746A6B">
        <w:rPr>
          <w:rFonts w:ascii="Garamond" w:hAnsi="Garamond" w:cs="Arial"/>
          <w:bCs/>
          <w:color w:val="000000"/>
          <w:sz w:val="22"/>
          <w:szCs w:val="22"/>
        </w:rPr>
        <w:t xml:space="preserve"> 21</w:t>
      </w:r>
      <w:r w:rsidR="00746A6B" w:rsidRPr="00746A6B">
        <w:rPr>
          <w:rFonts w:ascii="Garamond" w:hAnsi="Garamond" w:cs="Arial"/>
          <w:bCs/>
          <w:color w:val="000000"/>
          <w:sz w:val="22"/>
          <w:szCs w:val="22"/>
          <w:vertAlign w:val="superscript"/>
        </w:rPr>
        <w:t>st</w:t>
      </w:r>
      <w:r w:rsidR="00746A6B">
        <w:rPr>
          <w:rFonts w:ascii="Garamond" w:hAnsi="Garamond" w:cs="Arial"/>
          <w:bCs/>
          <w:color w:val="000000"/>
          <w:sz w:val="22"/>
          <w:szCs w:val="22"/>
        </w:rPr>
        <w:t xml:space="preserve"> </w:t>
      </w:r>
      <w:r w:rsidR="006E6EED">
        <w:rPr>
          <w:rFonts w:ascii="Garamond" w:hAnsi="Garamond" w:cs="Arial"/>
          <w:bCs/>
          <w:color w:val="000000"/>
          <w:sz w:val="22"/>
          <w:szCs w:val="22"/>
        </w:rPr>
        <w:t>Century</w:t>
      </w:r>
      <w:r w:rsidR="00FA12DA">
        <w:rPr>
          <w:rFonts w:ascii="Garamond" w:hAnsi="Garamond" w:cs="Arial"/>
          <w:bCs/>
          <w:color w:val="000000"/>
          <w:sz w:val="22"/>
          <w:szCs w:val="22"/>
        </w:rPr>
        <w:t>?”</w:t>
      </w:r>
    </w:p>
    <w:p w14:paraId="214299E3" w14:textId="77777777" w:rsidR="00355FE8" w:rsidRDefault="00355FE8" w:rsidP="00355FE8">
      <w:pPr>
        <w:rPr>
          <w:rFonts w:ascii="Garamond" w:hAnsi="Garamond" w:cs="Arial"/>
          <w:bCs/>
          <w:color w:val="000000"/>
          <w:sz w:val="22"/>
          <w:szCs w:val="22"/>
        </w:rPr>
      </w:pPr>
      <w:r w:rsidRPr="002B2951">
        <w:rPr>
          <w:rFonts w:ascii="Garamond" w:hAnsi="Garamond" w:cs="Arial"/>
          <w:bCs/>
          <w:color w:val="000000"/>
          <w:sz w:val="22"/>
          <w:szCs w:val="22"/>
        </w:rPr>
        <w:tab/>
      </w:r>
    </w:p>
    <w:p w14:paraId="2065B983" w14:textId="376FC027" w:rsidR="00304821" w:rsidRPr="002B2951" w:rsidRDefault="00304821" w:rsidP="00355FE8">
      <w:pPr>
        <w:rPr>
          <w:rFonts w:ascii="Garamond" w:hAnsi="Garamond" w:cs="Times New Roman"/>
          <w:sz w:val="22"/>
          <w:szCs w:val="22"/>
        </w:rPr>
      </w:pPr>
      <w:r w:rsidRPr="002B2951">
        <w:rPr>
          <w:rFonts w:ascii="Garamond" w:hAnsi="Garamond" w:cs="Arial"/>
          <w:b/>
          <w:bCs/>
          <w:color w:val="000000"/>
          <w:sz w:val="22"/>
          <w:szCs w:val="22"/>
        </w:rPr>
        <w:t>Procedure:</w:t>
      </w:r>
      <w:r w:rsidR="00636194" w:rsidRPr="002B2951">
        <w:rPr>
          <w:rFonts w:ascii="Garamond" w:hAnsi="Garamond" w:cs="Arial"/>
          <w:b/>
          <w:bCs/>
          <w:color w:val="000000"/>
          <w:sz w:val="22"/>
          <w:szCs w:val="22"/>
        </w:rPr>
        <w:tab/>
      </w:r>
      <w:r w:rsidR="00621FBB">
        <w:rPr>
          <w:rFonts w:ascii="Garamond" w:hAnsi="Garamond" w:cs="Arial"/>
          <w:bCs/>
          <w:color w:val="000000"/>
          <w:sz w:val="22"/>
          <w:szCs w:val="22"/>
        </w:rPr>
        <w:t xml:space="preserve">One </w:t>
      </w:r>
      <w:r w:rsidR="00AF0953">
        <w:rPr>
          <w:rFonts w:ascii="Garamond" w:hAnsi="Garamond" w:cs="Arial"/>
          <w:bCs/>
          <w:color w:val="000000"/>
          <w:sz w:val="22"/>
          <w:szCs w:val="22"/>
        </w:rPr>
        <w:t>5</w:t>
      </w:r>
      <w:r w:rsidR="006E6EED">
        <w:rPr>
          <w:rFonts w:ascii="Garamond" w:hAnsi="Garamond" w:cs="Arial"/>
          <w:bCs/>
          <w:color w:val="000000"/>
          <w:sz w:val="22"/>
          <w:szCs w:val="22"/>
        </w:rPr>
        <w:t>0</w:t>
      </w:r>
      <w:r w:rsidR="00AF0953">
        <w:rPr>
          <w:rFonts w:ascii="Garamond" w:hAnsi="Garamond" w:cs="Arial"/>
          <w:bCs/>
          <w:color w:val="000000"/>
          <w:sz w:val="22"/>
          <w:szCs w:val="22"/>
        </w:rPr>
        <w:t xml:space="preserve"> </w:t>
      </w:r>
      <w:r w:rsidR="00636194" w:rsidRPr="002B2951">
        <w:rPr>
          <w:rFonts w:ascii="Garamond" w:hAnsi="Garamond" w:cs="Arial"/>
          <w:bCs/>
          <w:color w:val="000000"/>
          <w:sz w:val="22"/>
          <w:szCs w:val="22"/>
        </w:rPr>
        <w:t>minute class.</w:t>
      </w:r>
    </w:p>
    <w:p w14:paraId="798A91DB" w14:textId="77777777" w:rsidR="00304821" w:rsidRPr="002B2951" w:rsidRDefault="00304821" w:rsidP="00304821">
      <w:pPr>
        <w:rPr>
          <w:rFonts w:ascii="Garamond" w:eastAsia="Times New Roman" w:hAnsi="Garamond" w:cs="Times New Roman"/>
          <w:sz w:val="22"/>
          <w:szCs w:val="22"/>
        </w:rPr>
      </w:pPr>
    </w:p>
    <w:p w14:paraId="59C7E52E" w14:textId="77777777" w:rsidR="00FA12DA" w:rsidRDefault="00704AB9" w:rsidP="00E920B8">
      <w:pPr>
        <w:pStyle w:val="ListParagraph"/>
        <w:numPr>
          <w:ilvl w:val="0"/>
          <w:numId w:val="1"/>
        </w:numPr>
        <w:rPr>
          <w:rFonts w:ascii="Garamond" w:eastAsia="Times New Roman" w:hAnsi="Garamond" w:cs="Times New Roman"/>
          <w:sz w:val="22"/>
          <w:szCs w:val="22"/>
        </w:rPr>
      </w:pPr>
      <w:r>
        <w:rPr>
          <w:rFonts w:ascii="Garamond" w:eastAsia="Times New Roman" w:hAnsi="Garamond" w:cs="Times New Roman"/>
          <w:sz w:val="22"/>
          <w:szCs w:val="22"/>
        </w:rPr>
        <w:t>Student handouts are picked up as they enter the classroom</w:t>
      </w:r>
      <w:r w:rsidR="00FA12DA">
        <w:rPr>
          <w:rFonts w:ascii="Garamond" w:eastAsia="Times New Roman" w:hAnsi="Garamond" w:cs="Times New Roman"/>
          <w:sz w:val="22"/>
          <w:szCs w:val="22"/>
        </w:rPr>
        <w:t>, if in hard copy</w:t>
      </w:r>
      <w:r>
        <w:rPr>
          <w:rFonts w:ascii="Garamond" w:eastAsia="Times New Roman" w:hAnsi="Garamond" w:cs="Times New Roman"/>
          <w:sz w:val="22"/>
          <w:szCs w:val="22"/>
        </w:rPr>
        <w:t>. This allows for more time to be spent on the lesson, and for students to “look ahead” to see what’s coming up in the lesson today.</w:t>
      </w:r>
      <w:r w:rsidR="00960947">
        <w:rPr>
          <w:rFonts w:ascii="Garamond" w:eastAsia="Times New Roman" w:hAnsi="Garamond" w:cs="Times New Roman"/>
          <w:sz w:val="22"/>
          <w:szCs w:val="22"/>
        </w:rPr>
        <w:t xml:space="preserve">  </w:t>
      </w:r>
    </w:p>
    <w:p w14:paraId="327AAB4E" w14:textId="0401B159" w:rsidR="00704AB9" w:rsidRDefault="00FA12DA" w:rsidP="00FA12DA">
      <w:pPr>
        <w:pStyle w:val="ListParagraph"/>
        <w:ind w:left="1080"/>
        <w:rPr>
          <w:rFonts w:ascii="Garamond" w:eastAsia="Times New Roman" w:hAnsi="Garamond" w:cs="Times New Roman"/>
          <w:sz w:val="22"/>
          <w:szCs w:val="22"/>
        </w:rPr>
      </w:pPr>
      <w:r>
        <w:rPr>
          <w:rFonts w:ascii="Garamond" w:eastAsia="Times New Roman" w:hAnsi="Garamond" w:cs="Times New Roman"/>
          <w:sz w:val="22"/>
          <w:szCs w:val="22"/>
        </w:rPr>
        <w:t xml:space="preserve">If </w:t>
      </w:r>
      <w:r w:rsidR="007F72E6">
        <w:rPr>
          <w:rFonts w:ascii="Garamond" w:eastAsia="Times New Roman" w:hAnsi="Garamond" w:cs="Times New Roman"/>
          <w:sz w:val="22"/>
          <w:szCs w:val="22"/>
        </w:rPr>
        <w:t xml:space="preserve">a school with </w:t>
      </w:r>
      <w:r>
        <w:rPr>
          <w:rFonts w:ascii="Garamond" w:eastAsia="Times New Roman" w:hAnsi="Garamond" w:cs="Times New Roman"/>
          <w:sz w:val="22"/>
          <w:szCs w:val="22"/>
        </w:rPr>
        <w:t>1:1</w:t>
      </w:r>
      <w:r w:rsidR="007F72E6">
        <w:rPr>
          <w:rFonts w:ascii="Garamond" w:eastAsia="Times New Roman" w:hAnsi="Garamond" w:cs="Times New Roman"/>
          <w:sz w:val="22"/>
          <w:szCs w:val="22"/>
        </w:rPr>
        <w:t xml:space="preserve"> devices</w:t>
      </w:r>
      <w:r>
        <w:rPr>
          <w:rFonts w:ascii="Garamond" w:eastAsia="Times New Roman" w:hAnsi="Garamond" w:cs="Times New Roman"/>
          <w:sz w:val="22"/>
          <w:szCs w:val="22"/>
        </w:rPr>
        <w:t xml:space="preserve">, students </w:t>
      </w:r>
      <w:r w:rsidR="007F72E6">
        <w:rPr>
          <w:rFonts w:ascii="Garamond" w:eastAsia="Times New Roman" w:hAnsi="Garamond" w:cs="Times New Roman"/>
          <w:sz w:val="22"/>
          <w:szCs w:val="22"/>
        </w:rPr>
        <w:t xml:space="preserve">should </w:t>
      </w:r>
      <w:r>
        <w:rPr>
          <w:rFonts w:ascii="Garamond" w:eastAsia="Times New Roman" w:hAnsi="Garamond" w:cs="Times New Roman"/>
          <w:sz w:val="22"/>
          <w:szCs w:val="22"/>
        </w:rPr>
        <w:t>log into their devices and pull up the appropriate</w:t>
      </w:r>
      <w:r w:rsidR="007F72E6">
        <w:rPr>
          <w:rFonts w:ascii="Garamond" w:eastAsia="Times New Roman" w:hAnsi="Garamond" w:cs="Times New Roman"/>
          <w:sz w:val="22"/>
          <w:szCs w:val="22"/>
        </w:rPr>
        <w:t xml:space="preserve"> documents</w:t>
      </w:r>
      <w:r>
        <w:rPr>
          <w:rFonts w:ascii="Garamond" w:eastAsia="Times New Roman" w:hAnsi="Garamond" w:cs="Times New Roman"/>
          <w:sz w:val="22"/>
          <w:szCs w:val="22"/>
        </w:rPr>
        <w:t>.</w:t>
      </w:r>
    </w:p>
    <w:p w14:paraId="500C09B4" w14:textId="77777777" w:rsidR="00704AB9" w:rsidRPr="00704AB9" w:rsidRDefault="00704AB9" w:rsidP="00704AB9">
      <w:pPr>
        <w:pStyle w:val="ListParagraph"/>
        <w:ind w:left="1080"/>
        <w:rPr>
          <w:rFonts w:ascii="Garamond" w:eastAsia="Times New Roman" w:hAnsi="Garamond" w:cs="Times New Roman"/>
          <w:sz w:val="22"/>
          <w:szCs w:val="22"/>
        </w:rPr>
      </w:pPr>
    </w:p>
    <w:p w14:paraId="5646583A" w14:textId="7C4D4147" w:rsidR="00E920B8" w:rsidRDefault="009E7DD0" w:rsidP="00E920B8">
      <w:pPr>
        <w:pStyle w:val="ListParagraph"/>
        <w:numPr>
          <w:ilvl w:val="0"/>
          <w:numId w:val="1"/>
        </w:numPr>
        <w:rPr>
          <w:rFonts w:ascii="Garamond" w:eastAsia="Times New Roman" w:hAnsi="Garamond" w:cs="Times New Roman"/>
          <w:sz w:val="22"/>
          <w:szCs w:val="22"/>
        </w:rPr>
      </w:pPr>
      <w:r w:rsidRPr="002B2951">
        <w:rPr>
          <w:rFonts w:ascii="Garamond" w:eastAsia="Times New Roman" w:hAnsi="Garamond" w:cs="Times New Roman"/>
          <w:b/>
          <w:sz w:val="22"/>
          <w:szCs w:val="22"/>
        </w:rPr>
        <w:t>Review Prior Learning</w:t>
      </w:r>
      <w:r w:rsidR="00F05552">
        <w:rPr>
          <w:rFonts w:ascii="Garamond" w:eastAsia="Times New Roman" w:hAnsi="Garamond" w:cs="Times New Roman"/>
          <w:b/>
          <w:sz w:val="22"/>
          <w:szCs w:val="22"/>
        </w:rPr>
        <w:t xml:space="preserve"> </w:t>
      </w:r>
      <w:r w:rsidR="00612746" w:rsidRPr="002B2951">
        <w:rPr>
          <w:rFonts w:ascii="Garamond" w:eastAsia="Times New Roman" w:hAnsi="Garamond" w:cs="Times New Roman"/>
          <w:sz w:val="22"/>
          <w:szCs w:val="22"/>
        </w:rPr>
        <w:t>(</w:t>
      </w:r>
      <w:r w:rsidR="005C6CA1">
        <w:rPr>
          <w:rFonts w:ascii="Garamond" w:eastAsia="Times New Roman" w:hAnsi="Garamond" w:cs="Times New Roman"/>
          <w:sz w:val="22"/>
          <w:szCs w:val="22"/>
        </w:rPr>
        <w:t>5</w:t>
      </w:r>
      <w:r w:rsidR="00F73E77">
        <w:rPr>
          <w:rFonts w:ascii="Garamond" w:eastAsia="Times New Roman" w:hAnsi="Garamond" w:cs="Times New Roman"/>
          <w:sz w:val="22"/>
          <w:szCs w:val="22"/>
        </w:rPr>
        <w:t>-7</w:t>
      </w:r>
      <w:r w:rsidR="003F3E97">
        <w:rPr>
          <w:rFonts w:ascii="Garamond" w:eastAsia="Times New Roman" w:hAnsi="Garamond" w:cs="Times New Roman"/>
          <w:sz w:val="22"/>
          <w:szCs w:val="22"/>
        </w:rPr>
        <w:t xml:space="preserve"> </w:t>
      </w:r>
      <w:r w:rsidR="00B31726" w:rsidRPr="002B2951">
        <w:rPr>
          <w:rFonts w:ascii="Garamond" w:eastAsia="Times New Roman" w:hAnsi="Garamond" w:cs="Times New Roman"/>
          <w:sz w:val="22"/>
          <w:szCs w:val="22"/>
        </w:rPr>
        <w:t>minutes)</w:t>
      </w:r>
      <w:r w:rsidR="00D3190B" w:rsidRPr="002B2951">
        <w:rPr>
          <w:rFonts w:ascii="Garamond" w:eastAsia="Times New Roman" w:hAnsi="Garamond" w:cs="Times New Roman"/>
          <w:sz w:val="22"/>
          <w:szCs w:val="22"/>
        </w:rPr>
        <w:t xml:space="preserve">:  </w:t>
      </w:r>
    </w:p>
    <w:p w14:paraId="4CF26E30" w14:textId="01C1AE56" w:rsidR="00D00C2D" w:rsidRDefault="00D00C2D" w:rsidP="00D00C2D">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 xml:space="preserve">Prior Knowledge – Content: This should follow the discussion of World War II, </w:t>
      </w:r>
      <w:r w:rsidR="00266465">
        <w:rPr>
          <w:rFonts w:ascii="Garamond" w:eastAsia="Times New Roman" w:hAnsi="Garamond" w:cs="Times New Roman"/>
          <w:sz w:val="22"/>
          <w:szCs w:val="22"/>
        </w:rPr>
        <w:t xml:space="preserve">dropping of the atomic bombs, </w:t>
      </w:r>
      <w:r w:rsidR="00BB2C9D">
        <w:rPr>
          <w:rFonts w:ascii="Garamond" w:eastAsia="Times New Roman" w:hAnsi="Garamond" w:cs="Times New Roman"/>
          <w:sz w:val="22"/>
          <w:szCs w:val="22"/>
        </w:rPr>
        <w:t xml:space="preserve">and </w:t>
      </w:r>
      <w:r>
        <w:rPr>
          <w:rFonts w:ascii="Garamond" w:eastAsia="Times New Roman" w:hAnsi="Garamond" w:cs="Times New Roman"/>
          <w:sz w:val="22"/>
          <w:szCs w:val="22"/>
        </w:rPr>
        <w:t>the end of the war</w:t>
      </w:r>
      <w:r w:rsidR="00BB2C9D">
        <w:rPr>
          <w:rFonts w:ascii="Garamond" w:eastAsia="Times New Roman" w:hAnsi="Garamond" w:cs="Times New Roman"/>
          <w:sz w:val="22"/>
          <w:szCs w:val="22"/>
        </w:rPr>
        <w:t>.</w:t>
      </w:r>
      <w:r w:rsidR="00301DD3">
        <w:rPr>
          <w:rFonts w:ascii="Garamond" w:eastAsia="Times New Roman" w:hAnsi="Garamond" w:cs="Times New Roman"/>
          <w:sz w:val="22"/>
          <w:szCs w:val="22"/>
        </w:rPr>
        <w:t xml:space="preserve"> Ask the following questions to link to prior knowledge:</w:t>
      </w:r>
    </w:p>
    <w:p w14:paraId="1862EC61" w14:textId="4C7090D3" w:rsidR="00BB2C9D" w:rsidRPr="00661A18" w:rsidRDefault="00A51F37" w:rsidP="00661A18">
      <w:pPr>
        <w:pStyle w:val="ListParagraph"/>
        <w:numPr>
          <w:ilvl w:val="2"/>
          <w:numId w:val="1"/>
        </w:numPr>
        <w:rPr>
          <w:rFonts w:ascii="Garamond" w:eastAsia="Times New Roman" w:hAnsi="Garamond" w:cs="Times New Roman"/>
          <w:sz w:val="22"/>
          <w:szCs w:val="22"/>
        </w:rPr>
      </w:pPr>
      <w:r>
        <w:rPr>
          <w:rFonts w:ascii="Garamond" w:eastAsia="Times New Roman" w:hAnsi="Garamond" w:cs="Times New Roman"/>
          <w:sz w:val="22"/>
          <w:szCs w:val="22"/>
        </w:rPr>
        <w:t>“What events happened to make Japan surrender at the end of World War II?” (Discuss the entry of Russia into the Pacific as well as the atomic bombs.)</w:t>
      </w:r>
    </w:p>
    <w:p w14:paraId="0CF4CFE5" w14:textId="4662B7C4" w:rsidR="003E5126" w:rsidRDefault="003E5126" w:rsidP="00FA12DA">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lastRenderedPageBreak/>
        <w:t>Prior Knowledge – Skills:</w:t>
      </w:r>
      <w:r w:rsidR="002B3406">
        <w:rPr>
          <w:rFonts w:ascii="Garamond" w:eastAsia="Times New Roman" w:hAnsi="Garamond" w:cs="Times New Roman"/>
          <w:sz w:val="22"/>
          <w:szCs w:val="22"/>
        </w:rPr>
        <w:t xml:space="preserve"> </w:t>
      </w:r>
      <w:r w:rsidR="00266465">
        <w:rPr>
          <w:rFonts w:ascii="Garamond" w:eastAsia="Times New Roman" w:hAnsi="Garamond" w:cs="Times New Roman"/>
          <w:sz w:val="22"/>
          <w:szCs w:val="22"/>
        </w:rPr>
        <w:t>A prior history of close-reading documents and articles would be useful</w:t>
      </w:r>
      <w:r w:rsidR="00A51F37">
        <w:rPr>
          <w:rFonts w:ascii="Garamond" w:eastAsia="Times New Roman" w:hAnsi="Garamond" w:cs="Times New Roman"/>
          <w:sz w:val="22"/>
          <w:szCs w:val="22"/>
        </w:rPr>
        <w:t xml:space="preserve"> in order to effectively “Close Read”</w:t>
      </w:r>
      <w:r w:rsidR="00AD6DC9">
        <w:rPr>
          <w:rFonts w:ascii="Garamond" w:eastAsia="Times New Roman" w:hAnsi="Garamond" w:cs="Times New Roman"/>
          <w:sz w:val="22"/>
          <w:szCs w:val="22"/>
        </w:rPr>
        <w:t xml:space="preserve"> Article 9 and the excerpt from the 1951 Treaty.</w:t>
      </w:r>
    </w:p>
    <w:p w14:paraId="51C40FB5" w14:textId="3CD20C19" w:rsidR="006E6EED" w:rsidRDefault="003E5126" w:rsidP="00661A18">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Engagement –</w:t>
      </w:r>
      <w:r w:rsidR="00661A18">
        <w:rPr>
          <w:rFonts w:ascii="Garamond" w:eastAsia="Times New Roman" w:hAnsi="Garamond" w:cs="Times New Roman"/>
          <w:sz w:val="22"/>
          <w:szCs w:val="22"/>
        </w:rPr>
        <w:t xml:space="preserve"> </w:t>
      </w:r>
      <w:r w:rsidR="009615D0">
        <w:rPr>
          <w:rFonts w:ascii="Garamond" w:eastAsia="Times New Roman" w:hAnsi="Garamond" w:cs="Times New Roman"/>
          <w:sz w:val="22"/>
          <w:szCs w:val="22"/>
        </w:rPr>
        <w:t xml:space="preserve">Ask the class “What are we STILL talking about that’s “left over” from World War II?” See what they respond with. It may depend on what you’ve already discussed, and if students are familiar with current events (Comfort Women issues, the disputes between China and Japan in the seas, the resurfacing of tensions between Korea and Japan at times, </w:t>
      </w:r>
      <w:r w:rsidR="00A47580">
        <w:rPr>
          <w:rFonts w:ascii="Garamond" w:eastAsia="Times New Roman" w:hAnsi="Garamond" w:cs="Times New Roman"/>
          <w:sz w:val="22"/>
          <w:szCs w:val="22"/>
        </w:rPr>
        <w:t xml:space="preserve">tensions between Russia and Japan over islands, </w:t>
      </w:r>
      <w:r w:rsidR="009615D0">
        <w:rPr>
          <w:rFonts w:ascii="Garamond" w:eastAsia="Times New Roman" w:hAnsi="Garamond" w:cs="Times New Roman"/>
          <w:sz w:val="22"/>
          <w:szCs w:val="22"/>
        </w:rPr>
        <w:t>etc.)</w:t>
      </w:r>
    </w:p>
    <w:p w14:paraId="7EC037FD" w14:textId="336EA973" w:rsidR="0068105A" w:rsidRDefault="0068105A" w:rsidP="0068105A">
      <w:pPr>
        <w:pStyle w:val="ListParagraph"/>
        <w:numPr>
          <w:ilvl w:val="2"/>
          <w:numId w:val="1"/>
        </w:numPr>
        <w:rPr>
          <w:rFonts w:ascii="Garamond" w:eastAsia="Times New Roman" w:hAnsi="Garamond" w:cs="Times New Roman"/>
          <w:sz w:val="22"/>
          <w:szCs w:val="22"/>
        </w:rPr>
      </w:pPr>
      <w:r>
        <w:rPr>
          <w:rFonts w:ascii="Garamond" w:eastAsia="Times New Roman" w:hAnsi="Garamond" w:cs="Times New Roman"/>
          <w:sz w:val="22"/>
          <w:szCs w:val="22"/>
        </w:rPr>
        <w:t>Read them the introduction to the Graphic Organizer,</w:t>
      </w:r>
      <w:r w:rsidR="00E70B03">
        <w:rPr>
          <w:rFonts w:ascii="Garamond" w:eastAsia="Times New Roman" w:hAnsi="Garamond" w:cs="Times New Roman"/>
          <w:sz w:val="22"/>
          <w:szCs w:val="22"/>
        </w:rPr>
        <w:t xml:space="preserve"> or ask for a student volunteer to read the introduction.</w:t>
      </w:r>
    </w:p>
    <w:p w14:paraId="3CF8E4CF" w14:textId="242615B6" w:rsidR="00E70B03" w:rsidRDefault="00E70B03" w:rsidP="0068105A">
      <w:pPr>
        <w:pStyle w:val="ListParagraph"/>
        <w:numPr>
          <w:ilvl w:val="2"/>
          <w:numId w:val="1"/>
        </w:numPr>
        <w:rPr>
          <w:rFonts w:ascii="Garamond" w:eastAsia="Times New Roman" w:hAnsi="Garamond" w:cs="Times New Roman"/>
          <w:sz w:val="22"/>
          <w:szCs w:val="22"/>
        </w:rPr>
      </w:pPr>
      <w:r>
        <w:rPr>
          <w:rFonts w:ascii="Garamond" w:eastAsia="Times New Roman" w:hAnsi="Garamond" w:cs="Times New Roman"/>
          <w:sz w:val="22"/>
          <w:szCs w:val="22"/>
        </w:rPr>
        <w:t>Talk about why the picture on the Graphic Organizer is of MacArthur and Hirohito. Who are those men, and why is the Japanese constitution sometimes nicknamed the “MacArthur Constitution?”</w:t>
      </w:r>
      <w:r w:rsidR="00B9079B">
        <w:rPr>
          <w:rFonts w:ascii="Garamond" w:eastAsia="Times New Roman" w:hAnsi="Garamond" w:cs="Times New Roman"/>
          <w:sz w:val="22"/>
          <w:szCs w:val="22"/>
        </w:rPr>
        <w:t xml:space="preserve"> </w:t>
      </w:r>
    </w:p>
    <w:p w14:paraId="682ACA3B" w14:textId="77777777" w:rsidR="00AD6DC9" w:rsidRPr="00AF0953" w:rsidRDefault="00AD6DC9" w:rsidP="00AD6DC9">
      <w:pPr>
        <w:pStyle w:val="ListParagraph"/>
        <w:ind w:left="1440"/>
        <w:rPr>
          <w:rFonts w:ascii="Garamond" w:eastAsia="Times New Roman" w:hAnsi="Garamond" w:cs="Times New Roman"/>
          <w:sz w:val="22"/>
          <w:szCs w:val="22"/>
        </w:rPr>
      </w:pPr>
    </w:p>
    <w:p w14:paraId="488E5F74" w14:textId="6B834337" w:rsidR="004134F5" w:rsidRDefault="00D3190B" w:rsidP="00E91EAD">
      <w:pPr>
        <w:pStyle w:val="ListParagraph"/>
        <w:numPr>
          <w:ilvl w:val="0"/>
          <w:numId w:val="1"/>
        </w:numPr>
        <w:rPr>
          <w:rFonts w:ascii="Garamond" w:eastAsia="Times New Roman" w:hAnsi="Garamond" w:cs="Times New Roman"/>
          <w:sz w:val="22"/>
          <w:szCs w:val="22"/>
        </w:rPr>
      </w:pPr>
      <w:r w:rsidRPr="002B2951">
        <w:rPr>
          <w:rFonts w:ascii="Garamond" w:eastAsia="Times New Roman" w:hAnsi="Garamond" w:cs="Times New Roman"/>
          <w:b/>
          <w:sz w:val="22"/>
          <w:szCs w:val="22"/>
        </w:rPr>
        <w:t>M</w:t>
      </w:r>
      <w:r w:rsidR="00E91EAD" w:rsidRPr="002B2951">
        <w:rPr>
          <w:rFonts w:ascii="Garamond" w:eastAsia="Times New Roman" w:hAnsi="Garamond" w:cs="Times New Roman"/>
          <w:b/>
          <w:sz w:val="22"/>
          <w:szCs w:val="22"/>
        </w:rPr>
        <w:t>ain Activity</w:t>
      </w:r>
      <w:r w:rsidR="003F3E97">
        <w:rPr>
          <w:rFonts w:ascii="Garamond" w:eastAsia="Times New Roman" w:hAnsi="Garamond" w:cs="Times New Roman"/>
          <w:sz w:val="22"/>
          <w:szCs w:val="22"/>
        </w:rPr>
        <w:t xml:space="preserve"> (30 – 50</w:t>
      </w:r>
      <w:r w:rsidR="00E91EAD" w:rsidRPr="002B2951">
        <w:rPr>
          <w:rFonts w:ascii="Garamond" w:eastAsia="Times New Roman" w:hAnsi="Garamond" w:cs="Times New Roman"/>
          <w:sz w:val="22"/>
          <w:szCs w:val="22"/>
        </w:rPr>
        <w:t xml:space="preserve"> minutes</w:t>
      </w:r>
      <w:r w:rsidR="003F3E97">
        <w:rPr>
          <w:rFonts w:ascii="Garamond" w:eastAsia="Times New Roman" w:hAnsi="Garamond" w:cs="Times New Roman"/>
          <w:sz w:val="22"/>
          <w:szCs w:val="22"/>
        </w:rPr>
        <w:t xml:space="preserve"> depending on time </w:t>
      </w:r>
      <w:r w:rsidR="00DD0A56">
        <w:rPr>
          <w:rFonts w:ascii="Garamond" w:eastAsia="Times New Roman" w:hAnsi="Garamond" w:cs="Times New Roman"/>
          <w:sz w:val="22"/>
          <w:szCs w:val="22"/>
        </w:rPr>
        <w:t>and level of student</w:t>
      </w:r>
      <w:r w:rsidRPr="002B2951">
        <w:rPr>
          <w:rFonts w:ascii="Garamond" w:eastAsia="Times New Roman" w:hAnsi="Garamond" w:cs="Times New Roman"/>
          <w:sz w:val="22"/>
          <w:szCs w:val="22"/>
        </w:rPr>
        <w:t xml:space="preserve">):  </w:t>
      </w:r>
    </w:p>
    <w:p w14:paraId="0A450AE1" w14:textId="05EC4F2C" w:rsidR="00B04A0F" w:rsidRPr="00B04A0F" w:rsidRDefault="00071BFB" w:rsidP="00B04A0F">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Have the students read Article 9 individually prior to</w:t>
      </w:r>
      <w:r w:rsidR="00C5433D">
        <w:rPr>
          <w:rFonts w:ascii="Garamond" w:eastAsia="Times New Roman" w:hAnsi="Garamond" w:cs="Times New Roman"/>
          <w:sz w:val="22"/>
          <w:szCs w:val="22"/>
        </w:rPr>
        <w:t xml:space="preserve"> discuss</w:t>
      </w:r>
      <w:r>
        <w:rPr>
          <w:rFonts w:ascii="Garamond" w:eastAsia="Times New Roman" w:hAnsi="Garamond" w:cs="Times New Roman"/>
          <w:sz w:val="22"/>
          <w:szCs w:val="22"/>
        </w:rPr>
        <w:t>ing</w:t>
      </w:r>
      <w:r w:rsidR="00C5433D">
        <w:rPr>
          <w:rFonts w:ascii="Garamond" w:eastAsia="Times New Roman" w:hAnsi="Garamond" w:cs="Times New Roman"/>
          <w:sz w:val="22"/>
          <w:szCs w:val="22"/>
        </w:rPr>
        <w:t xml:space="preserve"> it in small groups</w:t>
      </w:r>
      <w:r w:rsidR="00631875">
        <w:rPr>
          <w:rFonts w:ascii="Garamond" w:eastAsia="Times New Roman" w:hAnsi="Garamond" w:cs="Times New Roman"/>
          <w:sz w:val="22"/>
          <w:szCs w:val="22"/>
        </w:rPr>
        <w:t>. As they discuss, students</w:t>
      </w:r>
      <w:r w:rsidR="00BF4942">
        <w:rPr>
          <w:rFonts w:ascii="Garamond" w:eastAsia="Times New Roman" w:hAnsi="Garamond" w:cs="Times New Roman"/>
          <w:sz w:val="22"/>
          <w:szCs w:val="22"/>
        </w:rPr>
        <w:t xml:space="preserve"> should</w:t>
      </w:r>
      <w:r w:rsidR="00C5433D">
        <w:rPr>
          <w:rFonts w:ascii="Garamond" w:eastAsia="Times New Roman" w:hAnsi="Garamond" w:cs="Times New Roman"/>
          <w:sz w:val="22"/>
          <w:szCs w:val="22"/>
        </w:rPr>
        <w:t xml:space="preserve"> answer the questions</w:t>
      </w:r>
      <w:r w:rsidR="00BF4942">
        <w:rPr>
          <w:rFonts w:ascii="Garamond" w:eastAsia="Times New Roman" w:hAnsi="Garamond" w:cs="Times New Roman"/>
          <w:sz w:val="22"/>
          <w:szCs w:val="22"/>
        </w:rPr>
        <w:t xml:space="preserve"> on the graphic organizer</w:t>
      </w:r>
      <w:r w:rsidR="00C5433D">
        <w:rPr>
          <w:rFonts w:ascii="Garamond" w:eastAsia="Times New Roman" w:hAnsi="Garamond" w:cs="Times New Roman"/>
          <w:sz w:val="22"/>
          <w:szCs w:val="22"/>
        </w:rPr>
        <w:t>.</w:t>
      </w:r>
      <w:r w:rsidR="00B04A0F">
        <w:rPr>
          <w:rFonts w:ascii="Garamond" w:eastAsia="Times New Roman" w:hAnsi="Garamond" w:cs="Times New Roman"/>
          <w:sz w:val="22"/>
          <w:szCs w:val="22"/>
        </w:rPr>
        <w:t xml:space="preserve"> Then </w:t>
      </w:r>
      <w:r w:rsidR="00BF4942">
        <w:rPr>
          <w:rFonts w:ascii="Garamond" w:eastAsia="Times New Roman" w:hAnsi="Garamond" w:cs="Times New Roman"/>
          <w:sz w:val="22"/>
          <w:szCs w:val="22"/>
        </w:rPr>
        <w:t xml:space="preserve">come together as a class to </w:t>
      </w:r>
      <w:r w:rsidR="00B04A0F">
        <w:rPr>
          <w:rFonts w:ascii="Garamond" w:eastAsia="Times New Roman" w:hAnsi="Garamond" w:cs="Times New Roman"/>
          <w:sz w:val="22"/>
          <w:szCs w:val="22"/>
        </w:rPr>
        <w:t>d</w:t>
      </w:r>
      <w:r w:rsidR="00B04A0F" w:rsidRPr="00B04A0F">
        <w:rPr>
          <w:rFonts w:ascii="Garamond" w:eastAsia="Times New Roman" w:hAnsi="Garamond" w:cs="Times New Roman"/>
          <w:sz w:val="22"/>
          <w:szCs w:val="22"/>
        </w:rPr>
        <w:t>iscuss the answers to those questions, making sure students understand what Article 9 means for Japan in the 20</w:t>
      </w:r>
      <w:r w:rsidR="00B04A0F" w:rsidRPr="00B04A0F">
        <w:rPr>
          <w:rFonts w:ascii="Garamond" w:eastAsia="Times New Roman" w:hAnsi="Garamond" w:cs="Times New Roman"/>
          <w:sz w:val="22"/>
          <w:szCs w:val="22"/>
          <w:vertAlign w:val="superscript"/>
        </w:rPr>
        <w:t>th</w:t>
      </w:r>
      <w:r w:rsidR="00B04A0F" w:rsidRPr="00B04A0F">
        <w:rPr>
          <w:rFonts w:ascii="Garamond" w:eastAsia="Times New Roman" w:hAnsi="Garamond" w:cs="Times New Roman"/>
          <w:sz w:val="22"/>
          <w:szCs w:val="22"/>
        </w:rPr>
        <w:t xml:space="preserve"> and 21</w:t>
      </w:r>
      <w:r w:rsidR="00B04A0F" w:rsidRPr="00B04A0F">
        <w:rPr>
          <w:rFonts w:ascii="Garamond" w:eastAsia="Times New Roman" w:hAnsi="Garamond" w:cs="Times New Roman"/>
          <w:sz w:val="22"/>
          <w:szCs w:val="22"/>
          <w:vertAlign w:val="superscript"/>
        </w:rPr>
        <w:t>st</w:t>
      </w:r>
      <w:r w:rsidR="00B04A0F" w:rsidRPr="00B04A0F">
        <w:rPr>
          <w:rFonts w:ascii="Garamond" w:eastAsia="Times New Roman" w:hAnsi="Garamond" w:cs="Times New Roman"/>
          <w:sz w:val="22"/>
          <w:szCs w:val="22"/>
        </w:rPr>
        <w:t xml:space="preserve"> centuries.</w:t>
      </w:r>
    </w:p>
    <w:p w14:paraId="54BD3276" w14:textId="6594B702" w:rsidR="00BA2FE7" w:rsidRDefault="00BF4942" w:rsidP="00B04A0F">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Next, have the students r</w:t>
      </w:r>
      <w:r w:rsidR="00BA2FE7">
        <w:rPr>
          <w:rFonts w:ascii="Garamond" w:eastAsia="Times New Roman" w:hAnsi="Garamond" w:cs="Times New Roman"/>
          <w:sz w:val="22"/>
          <w:szCs w:val="22"/>
        </w:rPr>
        <w:t xml:space="preserve">ead the </w:t>
      </w:r>
      <w:r w:rsidR="00B04A0F">
        <w:rPr>
          <w:rFonts w:ascii="Garamond" w:eastAsia="Times New Roman" w:hAnsi="Garamond" w:cs="Times New Roman"/>
          <w:sz w:val="22"/>
          <w:szCs w:val="22"/>
        </w:rPr>
        <w:t>introduction to the excerpt</w:t>
      </w:r>
      <w:r w:rsidR="00BA2FE7">
        <w:rPr>
          <w:rFonts w:ascii="Garamond" w:eastAsia="Times New Roman" w:hAnsi="Garamond" w:cs="Times New Roman"/>
          <w:sz w:val="22"/>
          <w:szCs w:val="22"/>
        </w:rPr>
        <w:t xml:space="preserve"> of the </w:t>
      </w:r>
      <w:r w:rsidR="00BA2FE7">
        <w:rPr>
          <w:rFonts w:ascii="Garamond" w:hAnsi="Garamond" w:cs="Arial"/>
          <w:bCs/>
          <w:color w:val="000000"/>
          <w:sz w:val="22"/>
          <w:szCs w:val="22"/>
        </w:rPr>
        <w:t xml:space="preserve">1951 US – Japan Bilateral </w:t>
      </w:r>
      <w:r w:rsidR="00B04A0F">
        <w:rPr>
          <w:rFonts w:ascii="Garamond" w:hAnsi="Garamond" w:cs="Arial"/>
          <w:bCs/>
          <w:color w:val="000000"/>
          <w:sz w:val="22"/>
          <w:szCs w:val="22"/>
        </w:rPr>
        <w:t xml:space="preserve">Security </w:t>
      </w:r>
      <w:r w:rsidR="00BA2FE7">
        <w:rPr>
          <w:rFonts w:ascii="Garamond" w:hAnsi="Garamond" w:cs="Arial"/>
          <w:bCs/>
          <w:color w:val="000000"/>
          <w:sz w:val="22"/>
          <w:szCs w:val="22"/>
        </w:rPr>
        <w:t>Treaty</w:t>
      </w:r>
      <w:r w:rsidR="00B04A0F">
        <w:rPr>
          <w:rFonts w:ascii="Garamond" w:hAnsi="Garamond" w:cs="Arial"/>
          <w:bCs/>
          <w:color w:val="000000"/>
          <w:sz w:val="22"/>
          <w:szCs w:val="22"/>
        </w:rPr>
        <w:t xml:space="preserve">. Discuss the answer to the question as a class, making sure to point out the historical things that </w:t>
      </w:r>
      <w:r>
        <w:rPr>
          <w:rFonts w:ascii="Garamond" w:hAnsi="Garamond" w:cs="Arial"/>
          <w:bCs/>
          <w:color w:val="000000"/>
          <w:sz w:val="22"/>
          <w:szCs w:val="22"/>
        </w:rPr>
        <w:t>prompted the need for rearming Japan. You may need to give them a preview of what you</w:t>
      </w:r>
      <w:r w:rsidR="00B04A0F">
        <w:rPr>
          <w:rFonts w:ascii="Garamond" w:hAnsi="Garamond" w:cs="Arial"/>
          <w:bCs/>
          <w:color w:val="000000"/>
          <w:sz w:val="22"/>
          <w:szCs w:val="22"/>
        </w:rPr>
        <w:t xml:space="preserve"> have not yet</w:t>
      </w:r>
      <w:r>
        <w:rPr>
          <w:rFonts w:ascii="Garamond" w:hAnsi="Garamond" w:cs="Arial"/>
          <w:bCs/>
          <w:color w:val="000000"/>
          <w:sz w:val="22"/>
          <w:szCs w:val="22"/>
        </w:rPr>
        <w:t xml:space="preserve"> covered</w:t>
      </w:r>
      <w:r w:rsidR="00B04A0F">
        <w:rPr>
          <w:rFonts w:ascii="Garamond" w:hAnsi="Garamond" w:cs="Arial"/>
          <w:bCs/>
          <w:color w:val="000000"/>
          <w:sz w:val="22"/>
          <w:szCs w:val="22"/>
        </w:rPr>
        <w:t xml:space="preserve"> as a class, depending on the order in which you te</w:t>
      </w:r>
      <w:r>
        <w:rPr>
          <w:rFonts w:ascii="Garamond" w:hAnsi="Garamond" w:cs="Arial"/>
          <w:bCs/>
          <w:color w:val="000000"/>
          <w:sz w:val="22"/>
          <w:szCs w:val="22"/>
        </w:rPr>
        <w:t>ach certai</w:t>
      </w:r>
      <w:r w:rsidR="00B22B73">
        <w:rPr>
          <w:rFonts w:ascii="Garamond" w:hAnsi="Garamond" w:cs="Arial"/>
          <w:bCs/>
          <w:color w:val="000000"/>
          <w:sz w:val="22"/>
          <w:szCs w:val="22"/>
        </w:rPr>
        <w:t>n events in the 1940s and 1950s, as each textbook is slightly different.</w:t>
      </w:r>
    </w:p>
    <w:p w14:paraId="1E972A71" w14:textId="1A96E022" w:rsidR="00B04A0F" w:rsidRDefault="00493145" w:rsidP="00B04A0F">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Next, the students should r</w:t>
      </w:r>
      <w:r w:rsidR="00B04A0F">
        <w:rPr>
          <w:rFonts w:ascii="Garamond" w:eastAsia="Times New Roman" w:hAnsi="Garamond" w:cs="Times New Roman"/>
          <w:sz w:val="22"/>
          <w:szCs w:val="22"/>
        </w:rPr>
        <w:t>ead the 1951 US-Japan Bilateral Security Treaty Excerpt. Have the students respond to the questions as a small group</w:t>
      </w:r>
      <w:r>
        <w:rPr>
          <w:rFonts w:ascii="Garamond" w:eastAsia="Times New Roman" w:hAnsi="Garamond" w:cs="Times New Roman"/>
          <w:sz w:val="22"/>
          <w:szCs w:val="22"/>
        </w:rPr>
        <w:t xml:space="preserve"> first, then discuss as a class their answers, focusing on what this means for both Japan and the United States, as Japan gets its independence and becomes a US ally.</w:t>
      </w:r>
    </w:p>
    <w:p w14:paraId="29213665" w14:textId="79605E5A" w:rsidR="00493145" w:rsidRPr="001A09C9" w:rsidRDefault="00493145" w:rsidP="00B04A0F">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Lastly, the students should read either the CNN Article (if it’s recent enough</w:t>
      </w:r>
      <w:r w:rsidR="00B22B73">
        <w:rPr>
          <w:rFonts w:ascii="Garamond" w:eastAsia="Times New Roman" w:hAnsi="Garamond" w:cs="Times New Roman"/>
          <w:sz w:val="22"/>
          <w:szCs w:val="22"/>
        </w:rPr>
        <w:t xml:space="preserve">, this is recent as of </w:t>
      </w:r>
      <w:proofErr w:type="gramStart"/>
      <w:r w:rsidR="00B22B73">
        <w:rPr>
          <w:rFonts w:ascii="Garamond" w:eastAsia="Times New Roman" w:hAnsi="Garamond" w:cs="Times New Roman"/>
          <w:sz w:val="22"/>
          <w:szCs w:val="22"/>
        </w:rPr>
        <w:t>Summer</w:t>
      </w:r>
      <w:proofErr w:type="gramEnd"/>
      <w:r w:rsidR="00B22B73">
        <w:rPr>
          <w:rFonts w:ascii="Garamond" w:eastAsia="Times New Roman" w:hAnsi="Garamond" w:cs="Times New Roman"/>
          <w:sz w:val="22"/>
          <w:szCs w:val="22"/>
        </w:rPr>
        <w:t xml:space="preserve"> 2016</w:t>
      </w:r>
      <w:r>
        <w:rPr>
          <w:rFonts w:ascii="Garamond" w:eastAsia="Times New Roman" w:hAnsi="Garamond" w:cs="Times New Roman"/>
          <w:sz w:val="22"/>
          <w:szCs w:val="22"/>
        </w:rPr>
        <w:t xml:space="preserve">) or another article that is recent concerning why Shinzo Abe and his administration are seeking to revise Article 9 of the constitution.  If there is time, students could discuss the answers to their questions in </w:t>
      </w:r>
      <w:r w:rsidR="00AC6F68">
        <w:rPr>
          <w:rFonts w:ascii="Garamond" w:eastAsia="Times New Roman" w:hAnsi="Garamond" w:cs="Times New Roman"/>
          <w:sz w:val="22"/>
          <w:szCs w:val="22"/>
        </w:rPr>
        <w:t>small groups before coming together as a class, if not, a class-wide discussion could generate some very good answers.</w:t>
      </w:r>
      <w:r w:rsidR="00B22B73">
        <w:rPr>
          <w:rFonts w:ascii="Garamond" w:eastAsia="Times New Roman" w:hAnsi="Garamond" w:cs="Times New Roman"/>
          <w:sz w:val="22"/>
          <w:szCs w:val="22"/>
        </w:rPr>
        <w:t xml:space="preserve"> You may need to edit the questions in the graphic organizer if you choose a different article.</w:t>
      </w:r>
    </w:p>
    <w:p w14:paraId="4849BC3A" w14:textId="56E22CDA" w:rsidR="00E91EAD" w:rsidRPr="002B2951" w:rsidRDefault="00E91EAD" w:rsidP="00ED1A4F">
      <w:pPr>
        <w:rPr>
          <w:rFonts w:ascii="Garamond" w:eastAsia="Times New Roman" w:hAnsi="Garamond" w:cs="Times New Roman"/>
          <w:sz w:val="22"/>
          <w:szCs w:val="22"/>
        </w:rPr>
      </w:pPr>
    </w:p>
    <w:p w14:paraId="5C4317B3" w14:textId="3851FF30" w:rsidR="00AD1227" w:rsidRPr="002B2951" w:rsidRDefault="00AD1227" w:rsidP="00AD1227">
      <w:pPr>
        <w:pStyle w:val="ListParagraph"/>
        <w:numPr>
          <w:ilvl w:val="0"/>
          <w:numId w:val="1"/>
        </w:numPr>
        <w:rPr>
          <w:rFonts w:ascii="Garamond" w:eastAsia="Times New Roman" w:hAnsi="Garamond" w:cs="Times New Roman"/>
          <w:sz w:val="22"/>
          <w:szCs w:val="22"/>
        </w:rPr>
      </w:pPr>
      <w:r w:rsidRPr="002B2951">
        <w:rPr>
          <w:rFonts w:ascii="Garamond" w:eastAsia="Times New Roman" w:hAnsi="Garamond" w:cs="Times New Roman"/>
          <w:b/>
          <w:sz w:val="22"/>
          <w:szCs w:val="22"/>
        </w:rPr>
        <w:t>Differentiation</w:t>
      </w:r>
      <w:r w:rsidRPr="002B2951">
        <w:rPr>
          <w:rFonts w:ascii="Garamond" w:eastAsia="Times New Roman" w:hAnsi="Garamond" w:cs="Times New Roman"/>
          <w:sz w:val="22"/>
          <w:szCs w:val="22"/>
        </w:rPr>
        <w:t>:  To ensure all students learn</w:t>
      </w:r>
    </w:p>
    <w:p w14:paraId="59EEA5B0" w14:textId="2A2B37FE" w:rsidR="00E80CD7" w:rsidRDefault="00E80CD7" w:rsidP="00E80CD7">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 xml:space="preserve">Modifications for Struggling Readers or those with IEPs/504s: </w:t>
      </w:r>
      <w:r w:rsidR="00DE6F7F">
        <w:rPr>
          <w:rFonts w:ascii="Garamond" w:eastAsia="Times New Roman" w:hAnsi="Garamond" w:cs="Times New Roman"/>
          <w:sz w:val="22"/>
          <w:szCs w:val="22"/>
        </w:rPr>
        <w:t xml:space="preserve">Print out </w:t>
      </w:r>
      <w:r w:rsidR="00417174">
        <w:rPr>
          <w:rFonts w:ascii="Garamond" w:eastAsia="Times New Roman" w:hAnsi="Garamond" w:cs="Times New Roman"/>
          <w:sz w:val="22"/>
          <w:szCs w:val="22"/>
        </w:rPr>
        <w:t xml:space="preserve">or provide electronically </w:t>
      </w:r>
      <w:r w:rsidR="00DE6F7F">
        <w:rPr>
          <w:rFonts w:ascii="Garamond" w:eastAsia="Times New Roman" w:hAnsi="Garamond" w:cs="Times New Roman"/>
          <w:sz w:val="22"/>
          <w:szCs w:val="22"/>
        </w:rPr>
        <w:t xml:space="preserve">the </w:t>
      </w:r>
      <w:r w:rsidR="008855F7">
        <w:rPr>
          <w:rFonts w:ascii="Garamond" w:eastAsia="Times New Roman" w:hAnsi="Garamond" w:cs="Times New Roman"/>
          <w:sz w:val="22"/>
          <w:szCs w:val="22"/>
        </w:rPr>
        <w:t>“</w:t>
      </w:r>
      <w:r w:rsidR="00DE6F7F">
        <w:rPr>
          <w:rFonts w:ascii="Garamond" w:eastAsia="Times New Roman" w:hAnsi="Garamond" w:cs="Times New Roman"/>
          <w:sz w:val="22"/>
          <w:szCs w:val="22"/>
        </w:rPr>
        <w:t>difficult vocabulary sheet</w:t>
      </w:r>
      <w:r w:rsidR="008855F7">
        <w:rPr>
          <w:rFonts w:ascii="Garamond" w:eastAsia="Times New Roman" w:hAnsi="Garamond" w:cs="Times New Roman"/>
          <w:sz w:val="22"/>
          <w:szCs w:val="22"/>
        </w:rPr>
        <w:t>” linked in the materials section above. This should help students</w:t>
      </w:r>
      <w:r w:rsidR="00DE6F7F">
        <w:rPr>
          <w:rFonts w:ascii="Garamond" w:eastAsia="Times New Roman" w:hAnsi="Garamond" w:cs="Times New Roman"/>
          <w:sz w:val="22"/>
          <w:szCs w:val="22"/>
        </w:rPr>
        <w:t xml:space="preserve"> </w:t>
      </w:r>
      <w:r w:rsidR="008855F7">
        <w:rPr>
          <w:rFonts w:ascii="Garamond" w:eastAsia="Times New Roman" w:hAnsi="Garamond" w:cs="Times New Roman"/>
          <w:sz w:val="22"/>
          <w:szCs w:val="22"/>
        </w:rPr>
        <w:t xml:space="preserve">to get past the </w:t>
      </w:r>
      <w:r w:rsidR="00DE6F7F">
        <w:rPr>
          <w:rFonts w:ascii="Garamond" w:eastAsia="Times New Roman" w:hAnsi="Garamond" w:cs="Times New Roman"/>
          <w:sz w:val="22"/>
          <w:szCs w:val="22"/>
        </w:rPr>
        <w:t>difficult words or phrases</w:t>
      </w:r>
      <w:r w:rsidR="008855F7">
        <w:rPr>
          <w:rFonts w:ascii="Garamond" w:eastAsia="Times New Roman" w:hAnsi="Garamond" w:cs="Times New Roman"/>
          <w:sz w:val="22"/>
          <w:szCs w:val="22"/>
        </w:rPr>
        <w:t>, as they</w:t>
      </w:r>
      <w:r w:rsidR="00DE6F7F">
        <w:rPr>
          <w:rFonts w:ascii="Garamond" w:eastAsia="Times New Roman" w:hAnsi="Garamond" w:cs="Times New Roman"/>
          <w:sz w:val="22"/>
          <w:szCs w:val="22"/>
        </w:rPr>
        <w:t xml:space="preserve"> are already defined for the students</w:t>
      </w:r>
      <w:r w:rsidR="008855F7">
        <w:rPr>
          <w:rFonts w:ascii="Garamond" w:eastAsia="Times New Roman" w:hAnsi="Garamond" w:cs="Times New Roman"/>
          <w:sz w:val="22"/>
          <w:szCs w:val="22"/>
        </w:rPr>
        <w:t xml:space="preserve"> on this sheet</w:t>
      </w:r>
      <w:r w:rsidR="00DE6F7F">
        <w:rPr>
          <w:rFonts w:ascii="Garamond" w:eastAsia="Times New Roman" w:hAnsi="Garamond" w:cs="Times New Roman"/>
          <w:sz w:val="22"/>
          <w:szCs w:val="22"/>
        </w:rPr>
        <w:t>. While students generally can struggle with the language of treaties and constitutions, it is especially hard for English Language Learners, struggling readers, and those with IEPs and 504s for reading comprehen</w:t>
      </w:r>
      <w:r w:rsidR="008855F7">
        <w:rPr>
          <w:rFonts w:ascii="Garamond" w:eastAsia="Times New Roman" w:hAnsi="Garamond" w:cs="Times New Roman"/>
          <w:sz w:val="22"/>
          <w:szCs w:val="22"/>
        </w:rPr>
        <w:t xml:space="preserve">sion. By giving them this sheet, they can more </w:t>
      </w:r>
      <w:r w:rsidR="00DE6F7F">
        <w:rPr>
          <w:rFonts w:ascii="Garamond" w:eastAsia="Times New Roman" w:hAnsi="Garamond" w:cs="Times New Roman"/>
          <w:sz w:val="22"/>
          <w:szCs w:val="22"/>
        </w:rPr>
        <w:t xml:space="preserve">quickly </w:t>
      </w:r>
      <w:r w:rsidR="008855F7">
        <w:rPr>
          <w:rFonts w:ascii="Garamond" w:eastAsia="Times New Roman" w:hAnsi="Garamond" w:cs="Times New Roman"/>
          <w:sz w:val="22"/>
          <w:szCs w:val="22"/>
        </w:rPr>
        <w:t xml:space="preserve">understand the material, which will </w:t>
      </w:r>
      <w:r w:rsidR="00DE6F7F">
        <w:rPr>
          <w:rFonts w:ascii="Garamond" w:eastAsia="Times New Roman" w:hAnsi="Garamond" w:cs="Times New Roman"/>
          <w:sz w:val="22"/>
          <w:szCs w:val="22"/>
        </w:rPr>
        <w:t>stop these students from disengaging with the material due to a lack of understanding.</w:t>
      </w:r>
    </w:p>
    <w:p w14:paraId="7E68B3E6" w14:textId="77777777" w:rsidR="00357BDD" w:rsidRDefault="00AD1227" w:rsidP="00BC4356">
      <w:pPr>
        <w:pStyle w:val="ListParagraph"/>
        <w:numPr>
          <w:ilvl w:val="1"/>
          <w:numId w:val="1"/>
        </w:numPr>
        <w:rPr>
          <w:rFonts w:ascii="Garamond" w:eastAsia="Times New Roman" w:hAnsi="Garamond" w:cs="Times New Roman"/>
          <w:sz w:val="22"/>
          <w:szCs w:val="22"/>
        </w:rPr>
      </w:pPr>
      <w:r w:rsidRPr="002B2951">
        <w:rPr>
          <w:rFonts w:ascii="Garamond" w:eastAsia="Times New Roman" w:hAnsi="Garamond" w:cs="Times New Roman"/>
          <w:sz w:val="22"/>
          <w:szCs w:val="22"/>
        </w:rPr>
        <w:t>Extension for Gifted Learners:</w:t>
      </w:r>
      <w:r w:rsidR="00D00C2D">
        <w:rPr>
          <w:rFonts w:ascii="Garamond" w:eastAsia="Times New Roman" w:hAnsi="Garamond" w:cs="Times New Roman"/>
          <w:sz w:val="22"/>
          <w:szCs w:val="22"/>
        </w:rPr>
        <w:t xml:space="preserve">  </w:t>
      </w:r>
      <w:r w:rsidR="003E5826">
        <w:rPr>
          <w:rFonts w:ascii="Garamond" w:eastAsia="Times New Roman" w:hAnsi="Garamond" w:cs="Times New Roman"/>
          <w:sz w:val="22"/>
          <w:szCs w:val="22"/>
        </w:rPr>
        <w:t>If gifted students understand this very quickly,</w:t>
      </w:r>
      <w:r w:rsidR="00357BDD">
        <w:rPr>
          <w:rFonts w:ascii="Garamond" w:eastAsia="Times New Roman" w:hAnsi="Garamond" w:cs="Times New Roman"/>
          <w:sz w:val="22"/>
          <w:szCs w:val="22"/>
        </w:rPr>
        <w:t xml:space="preserve"> there are options for enrichment:</w:t>
      </w:r>
    </w:p>
    <w:p w14:paraId="32BDA3F7" w14:textId="4785D69B" w:rsidR="00357BDD" w:rsidRDefault="00357BDD" w:rsidP="00357BDD">
      <w:pPr>
        <w:pStyle w:val="ListParagraph"/>
        <w:numPr>
          <w:ilvl w:val="2"/>
          <w:numId w:val="1"/>
        </w:numPr>
        <w:rPr>
          <w:rFonts w:ascii="Garamond" w:eastAsia="Times New Roman" w:hAnsi="Garamond" w:cs="Times New Roman"/>
          <w:sz w:val="22"/>
          <w:szCs w:val="22"/>
        </w:rPr>
      </w:pPr>
      <w:r>
        <w:rPr>
          <w:rFonts w:ascii="Garamond" w:eastAsia="Times New Roman" w:hAnsi="Garamond" w:cs="Times New Roman"/>
          <w:sz w:val="22"/>
          <w:szCs w:val="22"/>
        </w:rPr>
        <w:t xml:space="preserve">Provide them with a copy of the 1960 Update to the Bilateral Agreement: </w:t>
      </w:r>
      <w:hyperlink r:id="rId18" w:history="1">
        <w:r w:rsidRPr="000356FE">
          <w:rPr>
            <w:rStyle w:val="Hyperlink"/>
            <w:rFonts w:ascii="Garamond" w:eastAsia="Times New Roman" w:hAnsi="Garamond" w:cs="Times New Roman"/>
            <w:sz w:val="22"/>
            <w:szCs w:val="22"/>
          </w:rPr>
          <w:t>http://afe.easia.columbia.edu/ps/japan/mutual_cooperation_treaty.pdf</w:t>
        </w:r>
      </w:hyperlink>
    </w:p>
    <w:p w14:paraId="7486CA34" w14:textId="17B3E2DF" w:rsidR="00357BDD" w:rsidRDefault="00357BDD" w:rsidP="00357BDD">
      <w:pPr>
        <w:pStyle w:val="ListParagraph"/>
        <w:numPr>
          <w:ilvl w:val="3"/>
          <w:numId w:val="1"/>
        </w:numPr>
        <w:rPr>
          <w:rFonts w:ascii="Garamond" w:eastAsia="Times New Roman" w:hAnsi="Garamond" w:cs="Times New Roman"/>
          <w:sz w:val="22"/>
          <w:szCs w:val="22"/>
        </w:rPr>
      </w:pPr>
      <w:r>
        <w:rPr>
          <w:rFonts w:ascii="Garamond" w:eastAsia="Times New Roman" w:hAnsi="Garamond" w:cs="Times New Roman"/>
          <w:sz w:val="22"/>
          <w:szCs w:val="22"/>
        </w:rPr>
        <w:t>Have the students analyze why the Japanese government would “re-agree” to this arrangement in 1960. Also, are there any differences between the 1951 agreement and the 1960 agreement?</w:t>
      </w:r>
      <w:r w:rsidR="00E82A4D">
        <w:rPr>
          <w:rFonts w:ascii="Garamond" w:eastAsia="Times New Roman" w:hAnsi="Garamond" w:cs="Times New Roman"/>
          <w:sz w:val="22"/>
          <w:szCs w:val="22"/>
        </w:rPr>
        <w:t xml:space="preserve"> Do they think the Abe government would re-sign this, if it were being signed in the modern era? Why or why not?</w:t>
      </w:r>
    </w:p>
    <w:p w14:paraId="180FBA31" w14:textId="3484E392" w:rsidR="005D3EF9" w:rsidRDefault="00852F3B" w:rsidP="00357BDD">
      <w:pPr>
        <w:pStyle w:val="ListParagraph"/>
        <w:numPr>
          <w:ilvl w:val="2"/>
          <w:numId w:val="1"/>
        </w:numPr>
        <w:rPr>
          <w:rFonts w:ascii="Garamond" w:eastAsia="Times New Roman" w:hAnsi="Garamond" w:cs="Times New Roman"/>
          <w:sz w:val="22"/>
          <w:szCs w:val="22"/>
        </w:rPr>
      </w:pPr>
      <w:r>
        <w:rPr>
          <w:rFonts w:ascii="Garamond" w:eastAsia="Times New Roman" w:hAnsi="Garamond" w:cs="Times New Roman"/>
          <w:sz w:val="22"/>
          <w:szCs w:val="22"/>
        </w:rPr>
        <w:t>The students could also i</w:t>
      </w:r>
      <w:r w:rsidR="00357BDD">
        <w:rPr>
          <w:rFonts w:ascii="Garamond" w:eastAsia="Times New Roman" w:hAnsi="Garamond" w:cs="Times New Roman"/>
          <w:sz w:val="22"/>
          <w:szCs w:val="22"/>
        </w:rPr>
        <w:t>ndependent</w:t>
      </w:r>
      <w:r>
        <w:rPr>
          <w:rFonts w:ascii="Garamond" w:eastAsia="Times New Roman" w:hAnsi="Garamond" w:cs="Times New Roman"/>
          <w:sz w:val="22"/>
          <w:szCs w:val="22"/>
        </w:rPr>
        <w:t>ly</w:t>
      </w:r>
      <w:r w:rsidR="00E82A4D">
        <w:rPr>
          <w:rFonts w:ascii="Garamond" w:eastAsia="Times New Roman" w:hAnsi="Garamond" w:cs="Times New Roman"/>
          <w:sz w:val="22"/>
          <w:szCs w:val="22"/>
        </w:rPr>
        <w:t xml:space="preserve"> research </w:t>
      </w:r>
      <w:r w:rsidR="00357BDD">
        <w:rPr>
          <w:rFonts w:ascii="Garamond" w:eastAsia="Times New Roman" w:hAnsi="Garamond" w:cs="Times New Roman"/>
          <w:sz w:val="22"/>
          <w:szCs w:val="22"/>
        </w:rPr>
        <w:t>the Abe administration, what “</w:t>
      </w:r>
      <w:proofErr w:type="spellStart"/>
      <w:r w:rsidR="00357BDD">
        <w:rPr>
          <w:rFonts w:ascii="Garamond" w:eastAsia="Times New Roman" w:hAnsi="Garamond" w:cs="Times New Roman"/>
          <w:sz w:val="22"/>
          <w:szCs w:val="22"/>
        </w:rPr>
        <w:t>Abenomics</w:t>
      </w:r>
      <w:proofErr w:type="spellEnd"/>
      <w:r w:rsidR="00357BDD">
        <w:rPr>
          <w:rFonts w:ascii="Garamond" w:eastAsia="Times New Roman" w:hAnsi="Garamond" w:cs="Times New Roman"/>
          <w:sz w:val="22"/>
          <w:szCs w:val="22"/>
        </w:rPr>
        <w:t>” means, and how that ties into</w:t>
      </w:r>
      <w:r w:rsidR="00E82A4D">
        <w:rPr>
          <w:rFonts w:ascii="Garamond" w:eastAsia="Times New Roman" w:hAnsi="Garamond" w:cs="Times New Roman"/>
          <w:sz w:val="22"/>
          <w:szCs w:val="22"/>
        </w:rPr>
        <w:t xml:space="preserve"> his party’s desire to </w:t>
      </w:r>
      <w:r w:rsidR="00357BDD">
        <w:rPr>
          <w:rFonts w:ascii="Garamond" w:eastAsia="Times New Roman" w:hAnsi="Garamond" w:cs="Times New Roman"/>
          <w:sz w:val="22"/>
          <w:szCs w:val="22"/>
        </w:rPr>
        <w:t>change Article 9. How would changing Article 9 lead to greater economic growth? How could it stunt the nation’s economic growth? (Two sides to every argument!)</w:t>
      </w:r>
    </w:p>
    <w:p w14:paraId="35B081AE" w14:textId="77777777" w:rsidR="000E6517" w:rsidRPr="002B2951" w:rsidRDefault="000E6517" w:rsidP="000E6517">
      <w:pPr>
        <w:rPr>
          <w:rFonts w:ascii="Garamond" w:eastAsia="Times New Roman" w:hAnsi="Garamond" w:cs="Times New Roman"/>
          <w:sz w:val="22"/>
          <w:szCs w:val="22"/>
        </w:rPr>
      </w:pPr>
    </w:p>
    <w:p w14:paraId="3110EA48" w14:textId="1E062FC2" w:rsidR="008C1D11" w:rsidRDefault="00557874" w:rsidP="008C1D11">
      <w:pPr>
        <w:pStyle w:val="ListParagraph"/>
        <w:numPr>
          <w:ilvl w:val="0"/>
          <w:numId w:val="1"/>
        </w:numPr>
        <w:rPr>
          <w:rFonts w:ascii="Garamond" w:eastAsia="Times New Roman" w:hAnsi="Garamond" w:cs="Times New Roman"/>
          <w:sz w:val="22"/>
          <w:szCs w:val="22"/>
        </w:rPr>
      </w:pPr>
      <w:r>
        <w:rPr>
          <w:rFonts w:ascii="Garamond" w:eastAsia="Times New Roman" w:hAnsi="Garamond" w:cs="Times New Roman"/>
          <w:b/>
          <w:sz w:val="22"/>
          <w:szCs w:val="22"/>
        </w:rPr>
        <w:t xml:space="preserve">Wrap Up and Formative Assessment </w:t>
      </w:r>
      <w:r w:rsidR="00956631" w:rsidRPr="002B2951">
        <w:rPr>
          <w:rFonts w:ascii="Garamond" w:eastAsia="Times New Roman" w:hAnsi="Garamond" w:cs="Times New Roman"/>
          <w:sz w:val="22"/>
          <w:szCs w:val="22"/>
        </w:rPr>
        <w:t>(</w:t>
      </w:r>
      <w:r w:rsidR="00FB49BA" w:rsidRPr="002B2951">
        <w:rPr>
          <w:rFonts w:ascii="Garamond" w:eastAsia="Times New Roman" w:hAnsi="Garamond" w:cs="Times New Roman"/>
          <w:sz w:val="22"/>
          <w:szCs w:val="22"/>
        </w:rPr>
        <w:t>5</w:t>
      </w:r>
      <w:r w:rsidR="00E91EAD" w:rsidRPr="002B2951">
        <w:rPr>
          <w:rFonts w:ascii="Garamond" w:eastAsia="Times New Roman" w:hAnsi="Garamond" w:cs="Times New Roman"/>
          <w:sz w:val="22"/>
          <w:szCs w:val="22"/>
        </w:rPr>
        <w:t xml:space="preserve"> </w:t>
      </w:r>
      <w:r w:rsidR="00636194" w:rsidRPr="002B2951">
        <w:rPr>
          <w:rFonts w:ascii="Garamond" w:eastAsia="Times New Roman" w:hAnsi="Garamond" w:cs="Times New Roman"/>
          <w:sz w:val="22"/>
          <w:szCs w:val="22"/>
        </w:rPr>
        <w:t>Minutes):</w:t>
      </w:r>
    </w:p>
    <w:p w14:paraId="3A857E29" w14:textId="1CE74BB9" w:rsidR="00185F86" w:rsidRDefault="00557874" w:rsidP="00185F86">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Provide Students with the Exit Slip</w:t>
      </w:r>
      <w:r w:rsidR="00DE30C8">
        <w:rPr>
          <w:rFonts w:ascii="Garamond" w:eastAsia="Times New Roman" w:hAnsi="Garamond" w:cs="Times New Roman"/>
          <w:sz w:val="22"/>
          <w:szCs w:val="22"/>
        </w:rPr>
        <w:t xml:space="preserve"> (either electronic or on paper) of the following:</w:t>
      </w:r>
    </w:p>
    <w:p w14:paraId="1CACA323" w14:textId="02CA188E" w:rsidR="00AC6F68" w:rsidRPr="00423AC8" w:rsidRDefault="00AC6F68" w:rsidP="00423AC8">
      <w:pPr>
        <w:pStyle w:val="ListParagraph"/>
        <w:ind w:left="1440"/>
        <w:rPr>
          <w:rFonts w:ascii="Garamond" w:eastAsia="Times New Roman" w:hAnsi="Garamond" w:cs="Times New Roman"/>
          <w:sz w:val="22"/>
          <w:szCs w:val="22"/>
        </w:rPr>
      </w:pPr>
      <w:r>
        <w:rPr>
          <w:rFonts w:ascii="Garamond" w:eastAsia="Times New Roman" w:hAnsi="Garamond" w:cs="Times New Roman"/>
          <w:sz w:val="22"/>
          <w:szCs w:val="22"/>
        </w:rPr>
        <w:t xml:space="preserve">“What is YOUR opinion of revising Article 9 of the constitution? </w:t>
      </w:r>
      <w:r w:rsidRPr="00423AC8">
        <w:rPr>
          <w:rFonts w:ascii="Garamond" w:eastAsia="Times New Roman" w:hAnsi="Garamond" w:cs="Times New Roman"/>
          <w:sz w:val="22"/>
          <w:szCs w:val="22"/>
        </w:rPr>
        <w:t xml:space="preserve">Will it cause more strife in the region, or would it be good for the Japanese economy and for Japanese security to revise Article 9? </w:t>
      </w:r>
      <w:r w:rsidR="005D2002" w:rsidRPr="00423AC8">
        <w:rPr>
          <w:rFonts w:ascii="Garamond" w:eastAsia="Times New Roman" w:hAnsi="Garamond" w:cs="Times New Roman"/>
          <w:sz w:val="22"/>
          <w:szCs w:val="22"/>
        </w:rPr>
        <w:t>Why?</w:t>
      </w:r>
    </w:p>
    <w:p w14:paraId="6C7173AD" w14:textId="77777777" w:rsidR="00FC6AAA" w:rsidRDefault="00FC6AAA" w:rsidP="00FC6AAA">
      <w:pPr>
        <w:pStyle w:val="ListParagraph"/>
        <w:ind w:left="1440"/>
        <w:rPr>
          <w:rFonts w:ascii="Garamond" w:eastAsia="Times New Roman" w:hAnsi="Garamond" w:cs="Times New Roman"/>
          <w:sz w:val="22"/>
          <w:szCs w:val="22"/>
        </w:rPr>
      </w:pPr>
    </w:p>
    <w:p w14:paraId="35FC1122" w14:textId="576EE438" w:rsidR="00102B5F" w:rsidRPr="000F033A" w:rsidRDefault="00FC6AAA" w:rsidP="000F033A">
      <w:pPr>
        <w:pStyle w:val="ListParagraph"/>
        <w:numPr>
          <w:ilvl w:val="0"/>
          <w:numId w:val="1"/>
        </w:numPr>
        <w:rPr>
          <w:rFonts w:ascii="Garamond" w:eastAsia="Times New Roman" w:hAnsi="Garamond" w:cs="Times New Roman"/>
          <w:sz w:val="22"/>
          <w:szCs w:val="22"/>
        </w:rPr>
      </w:pPr>
      <w:r>
        <w:rPr>
          <w:rFonts w:ascii="Garamond" w:eastAsia="Times New Roman" w:hAnsi="Garamond" w:cs="Times New Roman"/>
          <w:b/>
          <w:sz w:val="22"/>
          <w:szCs w:val="22"/>
        </w:rPr>
        <w:t>Summative Assessment</w:t>
      </w:r>
    </w:p>
    <w:p w14:paraId="54361C72" w14:textId="3EA7A86E" w:rsidR="000F033A" w:rsidRDefault="000F033A" w:rsidP="000F033A">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t>An essay question could be “Analyze how Article 9 has impacted Japan in the 20</w:t>
      </w:r>
      <w:r w:rsidRPr="000F033A">
        <w:rPr>
          <w:rFonts w:ascii="Garamond" w:eastAsia="Times New Roman" w:hAnsi="Garamond" w:cs="Times New Roman"/>
          <w:sz w:val="22"/>
          <w:szCs w:val="22"/>
          <w:vertAlign w:val="superscript"/>
        </w:rPr>
        <w:t>th</w:t>
      </w:r>
      <w:r>
        <w:rPr>
          <w:rFonts w:ascii="Garamond" w:eastAsia="Times New Roman" w:hAnsi="Garamond" w:cs="Times New Roman"/>
          <w:sz w:val="22"/>
          <w:szCs w:val="22"/>
        </w:rPr>
        <w:t xml:space="preserve"> and 21</w:t>
      </w:r>
      <w:r w:rsidRPr="000F033A">
        <w:rPr>
          <w:rFonts w:ascii="Garamond" w:eastAsia="Times New Roman" w:hAnsi="Garamond" w:cs="Times New Roman"/>
          <w:sz w:val="22"/>
          <w:szCs w:val="22"/>
          <w:vertAlign w:val="superscript"/>
        </w:rPr>
        <w:t>st</w:t>
      </w:r>
      <w:r>
        <w:rPr>
          <w:rFonts w:ascii="Garamond" w:eastAsia="Times New Roman" w:hAnsi="Garamond" w:cs="Times New Roman"/>
          <w:sz w:val="22"/>
          <w:szCs w:val="22"/>
        </w:rPr>
        <w:t xml:space="preserve"> centuries.”</w:t>
      </w:r>
    </w:p>
    <w:p w14:paraId="40F55542" w14:textId="2B8BA245" w:rsidR="000F033A" w:rsidRDefault="000F033A" w:rsidP="000F033A">
      <w:pPr>
        <w:pStyle w:val="ListParagraph"/>
        <w:numPr>
          <w:ilvl w:val="1"/>
          <w:numId w:val="1"/>
        </w:numPr>
        <w:rPr>
          <w:rFonts w:ascii="Garamond" w:eastAsia="Times New Roman" w:hAnsi="Garamond" w:cs="Times New Roman"/>
          <w:sz w:val="22"/>
          <w:szCs w:val="22"/>
        </w:rPr>
      </w:pPr>
      <w:r>
        <w:rPr>
          <w:rFonts w:ascii="Garamond" w:eastAsia="Times New Roman" w:hAnsi="Garamond" w:cs="Times New Roman"/>
          <w:sz w:val="22"/>
          <w:szCs w:val="22"/>
        </w:rPr>
        <w:lastRenderedPageBreak/>
        <w:t>Stimulus-based multiple choice questions could be</w:t>
      </w:r>
      <w:r w:rsidR="005D2002">
        <w:rPr>
          <w:rFonts w:ascii="Garamond" w:eastAsia="Times New Roman" w:hAnsi="Garamond" w:cs="Times New Roman"/>
          <w:sz w:val="22"/>
          <w:szCs w:val="22"/>
        </w:rPr>
        <w:t xml:space="preserve"> utilized. Examples are</w:t>
      </w:r>
      <w:r>
        <w:rPr>
          <w:rFonts w:ascii="Garamond" w:eastAsia="Times New Roman" w:hAnsi="Garamond" w:cs="Times New Roman"/>
          <w:sz w:val="22"/>
          <w:szCs w:val="22"/>
        </w:rPr>
        <w:t>:</w:t>
      </w:r>
    </w:p>
    <w:p w14:paraId="51FEA501" w14:textId="77777777" w:rsidR="000F033A" w:rsidRDefault="000F033A" w:rsidP="000F033A">
      <w:pPr>
        <w:rPr>
          <w:rFonts w:ascii="Garamond" w:eastAsia="Times New Roman" w:hAnsi="Garamond" w:cs="Times New Roman"/>
          <w:sz w:val="22"/>
          <w:szCs w:val="22"/>
        </w:rPr>
      </w:pPr>
    </w:p>
    <w:p w14:paraId="30520EAC" w14:textId="50D8C90C" w:rsidR="00E901AA" w:rsidRDefault="00E901AA" w:rsidP="000F033A">
      <w:pPr>
        <w:rPr>
          <w:rFonts w:ascii="Garamond" w:eastAsia="Times New Roman" w:hAnsi="Garamond" w:cs="Times New Roman"/>
          <w:sz w:val="22"/>
          <w:szCs w:val="22"/>
        </w:rPr>
      </w:pPr>
      <w:r>
        <w:rPr>
          <w:rFonts w:ascii="Garamond" w:eastAsia="Times New Roman" w:hAnsi="Garamond" w:cs="Times New Roman"/>
          <w:sz w:val="22"/>
          <w:szCs w:val="22"/>
        </w:rPr>
        <w:t>Utilize the excerpt to answer the following questions:</w:t>
      </w:r>
    </w:p>
    <w:p w14:paraId="57099C3F" w14:textId="77777777" w:rsidR="00E901AA" w:rsidRDefault="00E901AA" w:rsidP="000F033A">
      <w:pPr>
        <w:rPr>
          <w:rFonts w:ascii="Garamond" w:eastAsia="Times New Roman" w:hAnsi="Garamond" w:cs="Times New Roman"/>
          <w:sz w:val="22"/>
          <w:szCs w:val="22"/>
        </w:rPr>
      </w:pPr>
    </w:p>
    <w:p w14:paraId="310CEC1C" w14:textId="43C6B995" w:rsidR="000F033A" w:rsidRDefault="000F033A" w:rsidP="000F033A">
      <w:pPr>
        <w:rPr>
          <w:rFonts w:ascii="Garamond" w:eastAsia="Times New Roman" w:hAnsi="Garamond" w:cs="Times New Roman"/>
          <w:sz w:val="22"/>
          <w:szCs w:val="22"/>
        </w:rPr>
      </w:pPr>
      <w:r w:rsidRPr="000F033A">
        <w:rPr>
          <w:noProof/>
        </w:rPr>
        <mc:AlternateContent>
          <mc:Choice Requires="wps">
            <w:drawing>
              <wp:anchor distT="45720" distB="45720" distL="114300" distR="114300" simplePos="0" relativeHeight="251659264" behindDoc="0" locked="0" layoutInCell="1" allowOverlap="1" wp14:anchorId="288285F2" wp14:editId="3D12C7A5">
                <wp:simplePos x="0" y="0"/>
                <wp:positionH relativeFrom="column">
                  <wp:posOffset>-28575</wp:posOffset>
                </wp:positionH>
                <wp:positionV relativeFrom="paragraph">
                  <wp:posOffset>0</wp:posOffset>
                </wp:positionV>
                <wp:extent cx="70866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solidFill>
                          <a:srgbClr val="FFFFFF"/>
                        </a:solidFill>
                        <a:ln w="9525">
                          <a:solidFill>
                            <a:srgbClr val="000000"/>
                          </a:solidFill>
                          <a:miter lim="800000"/>
                          <a:headEnd/>
                          <a:tailEnd/>
                        </a:ln>
                      </wps:spPr>
                      <wps:txbx>
                        <w:txbxContent>
                          <w:p w14:paraId="79B71249" w14:textId="77777777" w:rsidR="000F033A" w:rsidRPr="000F033A" w:rsidRDefault="000F033A">
                            <w:pPr>
                              <w:rPr>
                                <w:rFonts w:ascii="Garamond" w:hAnsi="Garamond"/>
                                <w:color w:val="333333"/>
                                <w:sz w:val="22"/>
                                <w:szCs w:val="22"/>
                                <w:shd w:val="clear" w:color="auto" w:fill="FFFFFF"/>
                              </w:rPr>
                            </w:pPr>
                            <w:r w:rsidRPr="000F033A">
                              <w:rPr>
                                <w:rFonts w:ascii="Garamond" w:hAnsi="Garamond"/>
                                <w:color w:val="333333"/>
                                <w:sz w:val="22"/>
                                <w:szCs w:val="22"/>
                                <w:shd w:val="clear" w:color="auto" w:fill="FFFFFF"/>
                              </w:rPr>
                              <w:t xml:space="preserve">“… </w:t>
                            </w:r>
                            <w:proofErr w:type="gramStart"/>
                            <w:r w:rsidRPr="000F033A">
                              <w:rPr>
                                <w:rFonts w:ascii="Garamond" w:hAnsi="Garamond"/>
                                <w:color w:val="333333"/>
                                <w:sz w:val="22"/>
                                <w:szCs w:val="22"/>
                                <w:shd w:val="clear" w:color="auto" w:fill="FFFFFF"/>
                              </w:rPr>
                              <w:t>it</w:t>
                            </w:r>
                            <w:proofErr w:type="gramEnd"/>
                            <w:r w:rsidRPr="000F033A">
                              <w:rPr>
                                <w:rFonts w:ascii="Garamond" w:hAnsi="Garamond"/>
                                <w:color w:val="333333"/>
                                <w:sz w:val="22"/>
                                <w:szCs w:val="22"/>
                                <w:shd w:val="clear" w:color="auto" w:fill="FFFFFF"/>
                              </w:rPr>
                              <w:t xml:space="preserve"> is important to recognize that Article 9, like the Second Amendment of the U.S. Constitution, is more than a rule—it is culturally embedded and, as such, it is an important part of Japanese constructions of national identity. The consequences of rewriting Article 9 are difficult to predict, but if Abe is able to move ahead with his plan, it will contribute to a change not only in the Japanese Constitution, but over time to a restructuring of how Japanese perceive of themselves both as a nation and as a player on the international stage.”</w:t>
                            </w:r>
                          </w:p>
                          <w:p w14:paraId="28DDAD3B" w14:textId="48A14A2F" w:rsidR="000F033A" w:rsidRPr="000F033A" w:rsidRDefault="000F033A" w:rsidP="000F033A">
                            <w:pPr>
                              <w:ind w:firstLine="720"/>
                              <w:rPr>
                                <w:rFonts w:ascii="Garamond" w:hAnsi="Garamond"/>
                                <w:color w:val="333333"/>
                                <w:sz w:val="22"/>
                                <w:szCs w:val="22"/>
                                <w:shd w:val="clear" w:color="auto" w:fill="FFFFFF"/>
                              </w:rPr>
                            </w:pPr>
                            <w:r w:rsidRPr="000F033A">
                              <w:rPr>
                                <w:rFonts w:ascii="Garamond" w:hAnsi="Garamond"/>
                                <w:color w:val="333333"/>
                                <w:sz w:val="22"/>
                                <w:szCs w:val="22"/>
                                <w:shd w:val="clear" w:color="auto" w:fill="FFFFFF"/>
                              </w:rPr>
                              <w:t xml:space="preserve"> – John W. </w:t>
                            </w:r>
                            <w:proofErr w:type="spellStart"/>
                            <w:r w:rsidRPr="000F033A">
                              <w:rPr>
                                <w:rFonts w:ascii="Garamond" w:hAnsi="Garamond"/>
                                <w:color w:val="333333"/>
                                <w:sz w:val="22"/>
                                <w:szCs w:val="22"/>
                                <w:shd w:val="clear" w:color="auto" w:fill="FFFFFF"/>
                              </w:rPr>
                              <w:t>Traphagen</w:t>
                            </w:r>
                            <w:proofErr w:type="spellEnd"/>
                            <w:r w:rsidRPr="000F033A">
                              <w:rPr>
                                <w:rFonts w:ascii="Garamond" w:hAnsi="Garamond"/>
                                <w:color w:val="333333"/>
                                <w:sz w:val="22"/>
                                <w:szCs w:val="22"/>
                                <w:shd w:val="clear" w:color="auto" w:fill="FFFFFF"/>
                              </w:rPr>
                              <w:t xml:space="preserve">, editor, “The Diplomat” </w:t>
                            </w:r>
                            <w:r>
                              <w:rPr>
                                <w:rFonts w:ascii="Garamond" w:hAnsi="Garamond"/>
                                <w:color w:val="333333"/>
                                <w:sz w:val="22"/>
                                <w:szCs w:val="22"/>
                                <w:shd w:val="clear" w:color="auto" w:fill="FFFFFF"/>
                              </w:rPr>
                              <w:t>(2013)</w:t>
                            </w:r>
                          </w:p>
                          <w:p w14:paraId="1BAB1AC3" w14:textId="5B4B89F9" w:rsidR="000F033A" w:rsidRPr="000F033A" w:rsidRDefault="002044A0" w:rsidP="000F033A">
                            <w:pPr>
                              <w:ind w:firstLine="720"/>
                              <w:rPr>
                                <w:rFonts w:ascii="Garamond" w:hAnsi="Garamond"/>
                                <w:color w:val="333333"/>
                                <w:sz w:val="22"/>
                                <w:szCs w:val="22"/>
                                <w:shd w:val="clear" w:color="auto" w:fill="FFFFFF"/>
                              </w:rPr>
                            </w:pPr>
                            <w:hyperlink r:id="rId19" w:history="1">
                              <w:r w:rsidR="000F033A" w:rsidRPr="000F033A">
                                <w:rPr>
                                  <w:rStyle w:val="Hyperlink"/>
                                  <w:rFonts w:ascii="Garamond" w:hAnsi="Garamond"/>
                                  <w:sz w:val="22"/>
                                  <w:szCs w:val="22"/>
                                  <w:shd w:val="clear" w:color="auto" w:fill="FFFFFF"/>
                                </w:rPr>
                                <w:t>http://thediplomat.com/2013/05/revising-the-japanese-constitution/</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88285F2" id="_x0000_t202" coordsize="21600,21600" o:spt="202" path="m,l,21600r21600,l21600,xe">
                <v:stroke joinstyle="miter"/>
                <v:path gradientshapeok="t" o:connecttype="rect"/>
              </v:shapetype>
              <v:shape id="Text Box 2" o:spid="_x0000_s1026" type="#_x0000_t202" style="position:absolute;margin-left:-2.25pt;margin-top:0;width:5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DW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">
                <v:textbox style="mso-fit-shape-to-text:t">
                  <w:txbxContent>
                    <w:p w14:paraId="79B71249" w14:textId="77777777" w:rsidR="000F033A" w:rsidRPr="000F033A" w:rsidRDefault="000F033A">
                      <w:pPr>
                        <w:rPr>
                          <w:rFonts w:ascii="Garamond" w:hAnsi="Garamond"/>
                          <w:color w:val="333333"/>
                          <w:sz w:val="22"/>
                          <w:szCs w:val="22"/>
                          <w:shd w:val="clear" w:color="auto" w:fill="FFFFFF"/>
                        </w:rPr>
                      </w:pPr>
                      <w:r w:rsidRPr="000F033A">
                        <w:rPr>
                          <w:rFonts w:ascii="Garamond" w:hAnsi="Garamond"/>
                          <w:color w:val="333333"/>
                          <w:sz w:val="22"/>
                          <w:szCs w:val="22"/>
                          <w:shd w:val="clear" w:color="auto" w:fill="FFFFFF"/>
                        </w:rPr>
                        <w:t>“…</w:t>
                      </w:r>
                      <w:r w:rsidRPr="000F033A">
                        <w:rPr>
                          <w:rFonts w:ascii="Garamond" w:hAnsi="Garamond"/>
                          <w:color w:val="333333"/>
                          <w:sz w:val="22"/>
                          <w:szCs w:val="22"/>
                          <w:shd w:val="clear" w:color="auto" w:fill="FFFFFF"/>
                        </w:rPr>
                        <w:t xml:space="preserve"> </w:t>
                      </w:r>
                      <w:proofErr w:type="gramStart"/>
                      <w:r w:rsidRPr="000F033A">
                        <w:rPr>
                          <w:rFonts w:ascii="Garamond" w:hAnsi="Garamond"/>
                          <w:color w:val="333333"/>
                          <w:sz w:val="22"/>
                          <w:szCs w:val="22"/>
                          <w:shd w:val="clear" w:color="auto" w:fill="FFFFFF"/>
                        </w:rPr>
                        <w:t>it</w:t>
                      </w:r>
                      <w:proofErr w:type="gramEnd"/>
                      <w:r w:rsidRPr="000F033A">
                        <w:rPr>
                          <w:rFonts w:ascii="Garamond" w:hAnsi="Garamond"/>
                          <w:color w:val="333333"/>
                          <w:sz w:val="22"/>
                          <w:szCs w:val="22"/>
                          <w:shd w:val="clear" w:color="auto" w:fill="FFFFFF"/>
                        </w:rPr>
                        <w:t xml:space="preserve"> is important to recognize that Article 9, like the Second Amendment of the U.S. Constitution, is more than a rule—it is culturally embedded and, as such, it is an important part of Japanese constructions of national identity. The consequences of rewriting Article 9 are difficult to predict, but if Abe is able to move ahead with his plan, it will contribute to a change not only in the Japanese Constitution, but over time to a restructuring of how Japanese perceive of themselves both as a nation and as a player on the international stage.</w:t>
                      </w:r>
                      <w:r w:rsidRPr="000F033A">
                        <w:rPr>
                          <w:rFonts w:ascii="Garamond" w:hAnsi="Garamond"/>
                          <w:color w:val="333333"/>
                          <w:sz w:val="22"/>
                          <w:szCs w:val="22"/>
                          <w:shd w:val="clear" w:color="auto" w:fill="FFFFFF"/>
                        </w:rPr>
                        <w:t>”</w:t>
                      </w:r>
                    </w:p>
                    <w:p w14:paraId="28DDAD3B" w14:textId="48A14A2F" w:rsidR="000F033A" w:rsidRPr="000F033A" w:rsidRDefault="000F033A" w:rsidP="000F033A">
                      <w:pPr>
                        <w:ind w:firstLine="720"/>
                        <w:rPr>
                          <w:rFonts w:ascii="Garamond" w:hAnsi="Garamond"/>
                          <w:color w:val="333333"/>
                          <w:sz w:val="22"/>
                          <w:szCs w:val="22"/>
                          <w:shd w:val="clear" w:color="auto" w:fill="FFFFFF"/>
                        </w:rPr>
                      </w:pPr>
                      <w:r w:rsidRPr="000F033A">
                        <w:rPr>
                          <w:rFonts w:ascii="Garamond" w:hAnsi="Garamond"/>
                          <w:color w:val="333333"/>
                          <w:sz w:val="22"/>
                          <w:szCs w:val="22"/>
                          <w:shd w:val="clear" w:color="auto" w:fill="FFFFFF"/>
                        </w:rPr>
                        <w:t xml:space="preserve"> – John W. </w:t>
                      </w:r>
                      <w:proofErr w:type="spellStart"/>
                      <w:r w:rsidRPr="000F033A">
                        <w:rPr>
                          <w:rFonts w:ascii="Garamond" w:hAnsi="Garamond"/>
                          <w:color w:val="333333"/>
                          <w:sz w:val="22"/>
                          <w:szCs w:val="22"/>
                          <w:shd w:val="clear" w:color="auto" w:fill="FFFFFF"/>
                        </w:rPr>
                        <w:t>Traphagen</w:t>
                      </w:r>
                      <w:proofErr w:type="spellEnd"/>
                      <w:r w:rsidRPr="000F033A">
                        <w:rPr>
                          <w:rFonts w:ascii="Garamond" w:hAnsi="Garamond"/>
                          <w:color w:val="333333"/>
                          <w:sz w:val="22"/>
                          <w:szCs w:val="22"/>
                          <w:shd w:val="clear" w:color="auto" w:fill="FFFFFF"/>
                        </w:rPr>
                        <w:t xml:space="preserve">, editor, “The Diplomat” </w:t>
                      </w:r>
                      <w:r>
                        <w:rPr>
                          <w:rFonts w:ascii="Garamond" w:hAnsi="Garamond"/>
                          <w:color w:val="333333"/>
                          <w:sz w:val="22"/>
                          <w:szCs w:val="22"/>
                          <w:shd w:val="clear" w:color="auto" w:fill="FFFFFF"/>
                        </w:rPr>
                        <w:t>(2013)</w:t>
                      </w:r>
                    </w:p>
                    <w:p w14:paraId="1BAB1AC3" w14:textId="5B4B89F9" w:rsidR="000F033A" w:rsidRPr="000F033A" w:rsidRDefault="000F033A" w:rsidP="000F033A">
                      <w:pPr>
                        <w:ind w:firstLine="720"/>
                        <w:rPr>
                          <w:rFonts w:ascii="Garamond" w:hAnsi="Garamond"/>
                          <w:color w:val="333333"/>
                          <w:sz w:val="22"/>
                          <w:szCs w:val="22"/>
                          <w:shd w:val="clear" w:color="auto" w:fill="FFFFFF"/>
                        </w:rPr>
                      </w:pPr>
                      <w:hyperlink r:id="rId20" w:history="1">
                        <w:r w:rsidRPr="000F033A">
                          <w:rPr>
                            <w:rStyle w:val="Hyperlink"/>
                            <w:rFonts w:ascii="Garamond" w:hAnsi="Garamond"/>
                            <w:sz w:val="22"/>
                            <w:szCs w:val="22"/>
                            <w:shd w:val="clear" w:color="auto" w:fill="FFFFFF"/>
                          </w:rPr>
                          <w:t>http://thediplomat.com/2013/05/revising-the-japanese-constitution/</w:t>
                        </w:r>
                      </w:hyperlink>
                    </w:p>
                  </w:txbxContent>
                </v:textbox>
                <w10:wrap type="square"/>
              </v:shape>
            </w:pict>
          </mc:Fallback>
        </mc:AlternateContent>
      </w:r>
      <w:r>
        <w:rPr>
          <w:rFonts w:ascii="Garamond" w:eastAsia="Times New Roman" w:hAnsi="Garamond" w:cs="Times New Roman"/>
          <w:sz w:val="22"/>
          <w:szCs w:val="22"/>
        </w:rPr>
        <w:t>To what is the above quotation referring?</w:t>
      </w:r>
    </w:p>
    <w:p w14:paraId="39CA570E" w14:textId="4472C97C" w:rsidR="000F033A" w:rsidRDefault="002B24EE" w:rsidP="000F033A">
      <w:pPr>
        <w:pStyle w:val="ListParagraph"/>
        <w:numPr>
          <w:ilvl w:val="0"/>
          <w:numId w:val="16"/>
        </w:numPr>
        <w:rPr>
          <w:rFonts w:ascii="Garamond" w:eastAsia="Times New Roman" w:hAnsi="Garamond" w:cs="Times New Roman"/>
          <w:sz w:val="22"/>
          <w:szCs w:val="22"/>
        </w:rPr>
      </w:pPr>
      <w:r>
        <w:rPr>
          <w:rFonts w:ascii="Garamond" w:eastAsia="Times New Roman" w:hAnsi="Garamond" w:cs="Times New Roman"/>
          <w:sz w:val="22"/>
          <w:szCs w:val="22"/>
        </w:rPr>
        <w:t>If Article 9 is revised, Japan may gain military forces, which will change Japan fundamentally.</w:t>
      </w:r>
    </w:p>
    <w:p w14:paraId="0E14663D" w14:textId="07E6160C" w:rsidR="000F033A" w:rsidRDefault="002B24EE" w:rsidP="000F033A">
      <w:pPr>
        <w:pStyle w:val="ListParagraph"/>
        <w:numPr>
          <w:ilvl w:val="0"/>
          <w:numId w:val="16"/>
        </w:numPr>
        <w:rPr>
          <w:rFonts w:ascii="Garamond" w:eastAsia="Times New Roman" w:hAnsi="Garamond" w:cs="Times New Roman"/>
          <w:sz w:val="22"/>
          <w:szCs w:val="22"/>
        </w:rPr>
      </w:pPr>
      <w:r>
        <w:rPr>
          <w:rFonts w:ascii="Garamond" w:eastAsia="Times New Roman" w:hAnsi="Garamond" w:cs="Times New Roman"/>
          <w:sz w:val="22"/>
          <w:szCs w:val="22"/>
        </w:rPr>
        <w:t>The possibility that</w:t>
      </w:r>
      <w:r w:rsidR="000F033A">
        <w:rPr>
          <w:rFonts w:ascii="Garamond" w:eastAsia="Times New Roman" w:hAnsi="Garamond" w:cs="Times New Roman"/>
          <w:sz w:val="22"/>
          <w:szCs w:val="22"/>
        </w:rPr>
        <w:t xml:space="preserve"> Japan </w:t>
      </w:r>
      <w:r>
        <w:rPr>
          <w:rFonts w:ascii="Garamond" w:eastAsia="Times New Roman" w:hAnsi="Garamond" w:cs="Times New Roman"/>
          <w:sz w:val="22"/>
          <w:szCs w:val="22"/>
        </w:rPr>
        <w:t xml:space="preserve">could </w:t>
      </w:r>
      <w:r w:rsidR="000F033A">
        <w:rPr>
          <w:rFonts w:ascii="Garamond" w:eastAsia="Times New Roman" w:hAnsi="Garamond" w:cs="Times New Roman"/>
          <w:sz w:val="22"/>
          <w:szCs w:val="22"/>
        </w:rPr>
        <w:t>eliminat</w:t>
      </w:r>
      <w:r>
        <w:rPr>
          <w:rFonts w:ascii="Garamond" w:eastAsia="Times New Roman" w:hAnsi="Garamond" w:cs="Times New Roman"/>
          <w:sz w:val="22"/>
          <w:szCs w:val="22"/>
        </w:rPr>
        <w:t>e</w:t>
      </w:r>
      <w:r w:rsidR="000F033A">
        <w:rPr>
          <w:rFonts w:ascii="Garamond" w:eastAsia="Times New Roman" w:hAnsi="Garamond" w:cs="Times New Roman"/>
          <w:sz w:val="22"/>
          <w:szCs w:val="22"/>
        </w:rPr>
        <w:t xml:space="preserve"> all of its nuclear weaponry if Article 9 is revised.</w:t>
      </w:r>
    </w:p>
    <w:p w14:paraId="6A4FED5B" w14:textId="161793CF" w:rsidR="000F033A" w:rsidRDefault="000F033A" w:rsidP="000F033A">
      <w:pPr>
        <w:pStyle w:val="ListParagraph"/>
        <w:numPr>
          <w:ilvl w:val="0"/>
          <w:numId w:val="16"/>
        </w:numPr>
        <w:rPr>
          <w:rFonts w:ascii="Garamond" w:eastAsia="Times New Roman" w:hAnsi="Garamond" w:cs="Times New Roman"/>
          <w:sz w:val="22"/>
          <w:szCs w:val="22"/>
        </w:rPr>
      </w:pPr>
      <w:r>
        <w:rPr>
          <w:rFonts w:ascii="Garamond" w:eastAsia="Times New Roman" w:hAnsi="Garamond" w:cs="Times New Roman"/>
          <w:sz w:val="22"/>
          <w:szCs w:val="22"/>
        </w:rPr>
        <w:t>The almost assured removal of all American troops from Japanese soil if Article 9 is revised.</w:t>
      </w:r>
    </w:p>
    <w:p w14:paraId="218E1749" w14:textId="163BFBF1" w:rsidR="000F033A" w:rsidRDefault="002B24EE" w:rsidP="000F033A">
      <w:pPr>
        <w:pStyle w:val="ListParagraph"/>
        <w:numPr>
          <w:ilvl w:val="0"/>
          <w:numId w:val="16"/>
        </w:numPr>
        <w:rPr>
          <w:rFonts w:ascii="Garamond" w:eastAsia="Times New Roman" w:hAnsi="Garamond" w:cs="Times New Roman"/>
          <w:sz w:val="22"/>
          <w:szCs w:val="22"/>
        </w:rPr>
      </w:pPr>
      <w:r>
        <w:rPr>
          <w:rFonts w:ascii="Garamond" w:eastAsia="Times New Roman" w:hAnsi="Garamond" w:cs="Times New Roman"/>
          <w:sz w:val="22"/>
          <w:szCs w:val="22"/>
        </w:rPr>
        <w:t xml:space="preserve">That if Article 9 is revised, </w:t>
      </w:r>
      <w:r w:rsidR="000F033A">
        <w:rPr>
          <w:rFonts w:ascii="Garamond" w:eastAsia="Times New Roman" w:hAnsi="Garamond" w:cs="Times New Roman"/>
          <w:sz w:val="22"/>
          <w:szCs w:val="22"/>
        </w:rPr>
        <w:t xml:space="preserve">Prime Minister Shinzo Abe </w:t>
      </w:r>
      <w:r>
        <w:rPr>
          <w:rFonts w:ascii="Garamond" w:eastAsia="Times New Roman" w:hAnsi="Garamond" w:cs="Times New Roman"/>
          <w:sz w:val="22"/>
          <w:szCs w:val="22"/>
        </w:rPr>
        <w:t xml:space="preserve">would be removed </w:t>
      </w:r>
      <w:r w:rsidR="000F033A">
        <w:rPr>
          <w:rFonts w:ascii="Garamond" w:eastAsia="Times New Roman" w:hAnsi="Garamond" w:cs="Times New Roman"/>
          <w:sz w:val="22"/>
          <w:szCs w:val="22"/>
        </w:rPr>
        <w:t>from office.</w:t>
      </w:r>
    </w:p>
    <w:p w14:paraId="7E3D70A6" w14:textId="77777777" w:rsidR="000F033A" w:rsidRPr="000F033A" w:rsidRDefault="000F033A" w:rsidP="000F033A">
      <w:pPr>
        <w:pStyle w:val="ListParagraph"/>
        <w:rPr>
          <w:rFonts w:ascii="Garamond" w:eastAsia="Times New Roman" w:hAnsi="Garamond" w:cs="Times New Roman"/>
          <w:sz w:val="22"/>
          <w:szCs w:val="22"/>
        </w:rPr>
      </w:pPr>
    </w:p>
    <w:p w14:paraId="04E08092" w14:textId="641C520B" w:rsidR="000F033A" w:rsidRDefault="000F033A" w:rsidP="000F033A">
      <w:pPr>
        <w:rPr>
          <w:rFonts w:ascii="Garamond" w:eastAsia="Times New Roman" w:hAnsi="Garamond" w:cs="Times New Roman"/>
          <w:sz w:val="22"/>
          <w:szCs w:val="22"/>
        </w:rPr>
      </w:pPr>
      <w:r>
        <w:rPr>
          <w:rFonts w:ascii="Garamond" w:eastAsia="Times New Roman" w:hAnsi="Garamond" w:cs="Times New Roman"/>
          <w:sz w:val="22"/>
          <w:szCs w:val="22"/>
        </w:rPr>
        <w:t xml:space="preserve">What is John </w:t>
      </w:r>
      <w:proofErr w:type="spellStart"/>
      <w:r>
        <w:rPr>
          <w:rFonts w:ascii="Garamond" w:eastAsia="Times New Roman" w:hAnsi="Garamond" w:cs="Times New Roman"/>
          <w:sz w:val="22"/>
          <w:szCs w:val="22"/>
        </w:rPr>
        <w:t>Traphagen’s</w:t>
      </w:r>
      <w:proofErr w:type="spellEnd"/>
      <w:r>
        <w:rPr>
          <w:rFonts w:ascii="Garamond" w:eastAsia="Times New Roman" w:hAnsi="Garamond" w:cs="Times New Roman"/>
          <w:sz w:val="22"/>
          <w:szCs w:val="22"/>
        </w:rPr>
        <w:t xml:space="preserve"> point in the above quote?</w:t>
      </w:r>
    </w:p>
    <w:p w14:paraId="08E61DF7" w14:textId="77777777" w:rsidR="00D705BF" w:rsidRDefault="00D705BF" w:rsidP="00D705BF">
      <w:pPr>
        <w:pStyle w:val="ListParagraph"/>
        <w:numPr>
          <w:ilvl w:val="0"/>
          <w:numId w:val="15"/>
        </w:numPr>
        <w:rPr>
          <w:rFonts w:ascii="Garamond" w:eastAsia="Times New Roman" w:hAnsi="Garamond" w:cs="Times New Roman"/>
          <w:sz w:val="22"/>
          <w:szCs w:val="22"/>
        </w:rPr>
      </w:pPr>
      <w:r>
        <w:rPr>
          <w:rFonts w:ascii="Garamond" w:eastAsia="Times New Roman" w:hAnsi="Garamond" w:cs="Times New Roman"/>
          <w:sz w:val="22"/>
          <w:szCs w:val="22"/>
        </w:rPr>
        <w:t>Japan should certainly revise Article 9</w:t>
      </w:r>
    </w:p>
    <w:p w14:paraId="2E4ECB03" w14:textId="258E6037" w:rsidR="000F033A" w:rsidRDefault="000F033A" w:rsidP="000F033A">
      <w:pPr>
        <w:pStyle w:val="ListParagraph"/>
        <w:numPr>
          <w:ilvl w:val="0"/>
          <w:numId w:val="15"/>
        </w:numPr>
        <w:rPr>
          <w:rFonts w:ascii="Garamond" w:eastAsia="Times New Roman" w:hAnsi="Garamond" w:cs="Times New Roman"/>
          <w:sz w:val="22"/>
          <w:szCs w:val="22"/>
        </w:rPr>
      </w:pPr>
      <w:r>
        <w:rPr>
          <w:rFonts w:ascii="Garamond" w:eastAsia="Times New Roman" w:hAnsi="Garamond" w:cs="Times New Roman"/>
          <w:sz w:val="22"/>
          <w:szCs w:val="22"/>
        </w:rPr>
        <w:t>Japan should be cautious about revising Article 9</w:t>
      </w:r>
    </w:p>
    <w:p w14:paraId="12F36D97" w14:textId="22709700" w:rsidR="000F033A" w:rsidRDefault="000F033A" w:rsidP="000F033A">
      <w:pPr>
        <w:pStyle w:val="ListParagraph"/>
        <w:numPr>
          <w:ilvl w:val="0"/>
          <w:numId w:val="15"/>
        </w:numPr>
        <w:rPr>
          <w:rFonts w:ascii="Garamond" w:eastAsia="Times New Roman" w:hAnsi="Garamond" w:cs="Times New Roman"/>
          <w:sz w:val="22"/>
          <w:szCs w:val="22"/>
        </w:rPr>
      </w:pPr>
      <w:r>
        <w:rPr>
          <w:rFonts w:ascii="Garamond" w:eastAsia="Times New Roman" w:hAnsi="Garamond" w:cs="Times New Roman"/>
          <w:sz w:val="22"/>
          <w:szCs w:val="22"/>
        </w:rPr>
        <w:t>Japan should not revise Article 9, it would cause disaster</w:t>
      </w:r>
    </w:p>
    <w:p w14:paraId="49EF5951" w14:textId="7E425688" w:rsidR="000F033A" w:rsidRDefault="000F033A" w:rsidP="000F033A">
      <w:pPr>
        <w:pStyle w:val="ListParagraph"/>
        <w:numPr>
          <w:ilvl w:val="0"/>
          <w:numId w:val="15"/>
        </w:numPr>
        <w:rPr>
          <w:rFonts w:ascii="Garamond" w:eastAsia="Times New Roman" w:hAnsi="Garamond" w:cs="Times New Roman"/>
          <w:sz w:val="22"/>
          <w:szCs w:val="22"/>
        </w:rPr>
      </w:pPr>
      <w:r>
        <w:rPr>
          <w:rFonts w:ascii="Garamond" w:eastAsia="Times New Roman" w:hAnsi="Garamond" w:cs="Times New Roman"/>
          <w:sz w:val="22"/>
          <w:szCs w:val="22"/>
        </w:rPr>
        <w:t>The United States should step in to help them revise Article 9</w:t>
      </w:r>
    </w:p>
    <w:p w14:paraId="792621D7" w14:textId="77777777" w:rsidR="00E901AA" w:rsidRDefault="00E901AA" w:rsidP="00E901AA">
      <w:pPr>
        <w:rPr>
          <w:rFonts w:ascii="Garamond" w:eastAsia="Times New Roman" w:hAnsi="Garamond" w:cs="Times New Roman"/>
          <w:sz w:val="22"/>
          <w:szCs w:val="22"/>
        </w:rPr>
      </w:pPr>
    </w:p>
    <w:p w14:paraId="619C1ADA" w14:textId="6900EDCF" w:rsidR="00E901AA" w:rsidRDefault="00E901AA" w:rsidP="00E901AA">
      <w:pPr>
        <w:rPr>
          <w:rFonts w:ascii="Garamond" w:eastAsia="Times New Roman" w:hAnsi="Garamond" w:cs="Times New Roman"/>
          <w:sz w:val="22"/>
          <w:szCs w:val="22"/>
        </w:rPr>
      </w:pPr>
      <w:r>
        <w:rPr>
          <w:rFonts w:ascii="Garamond" w:eastAsia="Times New Roman" w:hAnsi="Garamond" w:cs="Times New Roman"/>
          <w:sz w:val="22"/>
          <w:szCs w:val="22"/>
        </w:rPr>
        <w:t>Which of the following does the above 2013 article tell us about history?</w:t>
      </w:r>
    </w:p>
    <w:p w14:paraId="778273F6" w14:textId="3FF3FFDC" w:rsidR="00E901AA" w:rsidRDefault="00E901AA" w:rsidP="00E901AA">
      <w:pPr>
        <w:pStyle w:val="ListParagraph"/>
        <w:numPr>
          <w:ilvl w:val="0"/>
          <w:numId w:val="18"/>
        </w:numPr>
        <w:rPr>
          <w:rFonts w:ascii="Garamond" w:eastAsia="Times New Roman" w:hAnsi="Garamond" w:cs="Times New Roman"/>
          <w:sz w:val="22"/>
          <w:szCs w:val="22"/>
        </w:rPr>
      </w:pPr>
      <w:r>
        <w:rPr>
          <w:rFonts w:ascii="Garamond" w:eastAsia="Times New Roman" w:hAnsi="Garamond" w:cs="Times New Roman"/>
          <w:sz w:val="22"/>
          <w:szCs w:val="22"/>
        </w:rPr>
        <w:t>History is best left in the past and not discussed</w:t>
      </w:r>
    </w:p>
    <w:p w14:paraId="0EAB7344" w14:textId="3FF7FE25" w:rsidR="00E901AA" w:rsidRPr="00E901AA" w:rsidRDefault="00E901AA" w:rsidP="00E901AA">
      <w:pPr>
        <w:pStyle w:val="ListParagraph"/>
        <w:numPr>
          <w:ilvl w:val="0"/>
          <w:numId w:val="18"/>
        </w:numPr>
        <w:rPr>
          <w:rFonts w:ascii="Garamond" w:eastAsia="Times New Roman" w:hAnsi="Garamond" w:cs="Times New Roman"/>
          <w:sz w:val="22"/>
          <w:szCs w:val="22"/>
        </w:rPr>
      </w:pPr>
      <w:r>
        <w:rPr>
          <w:rFonts w:ascii="Garamond" w:eastAsia="Times New Roman" w:hAnsi="Garamond" w:cs="Times New Roman"/>
          <w:sz w:val="22"/>
          <w:szCs w:val="22"/>
        </w:rPr>
        <w:t>The United States is always dominant in world affairs</w:t>
      </w:r>
    </w:p>
    <w:p w14:paraId="37DE5F75" w14:textId="3A7798F9" w:rsidR="00E901AA" w:rsidRDefault="00E901AA" w:rsidP="00E901AA">
      <w:pPr>
        <w:pStyle w:val="ListParagraph"/>
        <w:numPr>
          <w:ilvl w:val="0"/>
          <w:numId w:val="18"/>
        </w:numPr>
        <w:rPr>
          <w:rFonts w:ascii="Garamond" w:eastAsia="Times New Roman" w:hAnsi="Garamond" w:cs="Times New Roman"/>
          <w:sz w:val="22"/>
          <w:szCs w:val="22"/>
        </w:rPr>
      </w:pPr>
      <w:r>
        <w:rPr>
          <w:rFonts w:ascii="Garamond" w:eastAsia="Times New Roman" w:hAnsi="Garamond" w:cs="Times New Roman"/>
          <w:sz w:val="22"/>
          <w:szCs w:val="22"/>
        </w:rPr>
        <w:t>The choices made in history also affect the present</w:t>
      </w:r>
    </w:p>
    <w:p w14:paraId="27DDA85C" w14:textId="61ABB42E" w:rsidR="00E901AA" w:rsidRPr="00E901AA" w:rsidRDefault="00D705BF" w:rsidP="00E901AA">
      <w:pPr>
        <w:pStyle w:val="ListParagraph"/>
        <w:numPr>
          <w:ilvl w:val="0"/>
          <w:numId w:val="18"/>
        </w:numPr>
        <w:rPr>
          <w:rFonts w:ascii="Garamond" w:eastAsia="Times New Roman" w:hAnsi="Garamond" w:cs="Times New Roman"/>
          <w:sz w:val="22"/>
          <w:szCs w:val="22"/>
        </w:rPr>
      </w:pPr>
      <w:r>
        <w:rPr>
          <w:rFonts w:ascii="Garamond" w:eastAsia="Times New Roman" w:hAnsi="Garamond" w:cs="Times New Roman"/>
          <w:sz w:val="22"/>
          <w:szCs w:val="22"/>
        </w:rPr>
        <w:t xml:space="preserve">Constitutions written by people are worthless </w:t>
      </w:r>
    </w:p>
    <w:sectPr w:rsidR="00E901AA" w:rsidRPr="00E901AA" w:rsidSect="00185F86">
      <w:footerReference w:type="default" r:id="rId21"/>
      <w:pgSz w:w="12240" w:h="15840"/>
      <w:pgMar w:top="720" w:right="720" w:bottom="720" w:left="720" w:header="720" w:footer="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70A6" w14:textId="77777777" w:rsidR="002044A0" w:rsidRDefault="002044A0" w:rsidP="003B044D">
      <w:r>
        <w:separator/>
      </w:r>
    </w:p>
  </w:endnote>
  <w:endnote w:type="continuationSeparator" w:id="0">
    <w:p w14:paraId="5A157A87" w14:textId="77777777" w:rsidR="002044A0" w:rsidRDefault="002044A0" w:rsidP="003B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LT Std">
    <w:altName w:val="Avenir LT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2629"/>
      <w:docPartObj>
        <w:docPartGallery w:val="Page Numbers (Bottom of Page)"/>
        <w:docPartUnique/>
      </w:docPartObj>
    </w:sdtPr>
    <w:sdtEndPr>
      <w:rPr>
        <w:noProof/>
      </w:rPr>
    </w:sdtEndPr>
    <w:sdtContent>
      <w:p w14:paraId="7EBE6647" w14:textId="25318517" w:rsidR="00185F86" w:rsidRDefault="00185F86">
        <w:pPr>
          <w:pStyle w:val="Footer"/>
          <w:jc w:val="right"/>
        </w:pPr>
        <w:r>
          <w:fldChar w:fldCharType="begin"/>
        </w:r>
        <w:r>
          <w:instrText xml:space="preserve"> PAGE   \* MERGEFORMAT </w:instrText>
        </w:r>
        <w:r>
          <w:fldChar w:fldCharType="separate"/>
        </w:r>
        <w:r w:rsidR="00946854">
          <w:rPr>
            <w:noProof/>
          </w:rPr>
          <w:t>1</w:t>
        </w:r>
        <w:r>
          <w:rPr>
            <w:noProof/>
          </w:rPr>
          <w:fldChar w:fldCharType="end"/>
        </w:r>
      </w:p>
    </w:sdtContent>
  </w:sdt>
  <w:p w14:paraId="350FE68B" w14:textId="77777777" w:rsidR="00185F86" w:rsidRDefault="0018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7B5BA" w14:textId="77777777" w:rsidR="002044A0" w:rsidRDefault="002044A0" w:rsidP="003B044D">
      <w:r>
        <w:separator/>
      </w:r>
    </w:p>
  </w:footnote>
  <w:footnote w:type="continuationSeparator" w:id="0">
    <w:p w14:paraId="38F6B143" w14:textId="77777777" w:rsidR="002044A0" w:rsidRDefault="002044A0" w:rsidP="003B0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E19"/>
    <w:multiLevelType w:val="hybridMultilevel"/>
    <w:tmpl w:val="55A63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12D6F"/>
    <w:multiLevelType w:val="hybridMultilevel"/>
    <w:tmpl w:val="67C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42572"/>
    <w:multiLevelType w:val="hybridMultilevel"/>
    <w:tmpl w:val="6168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00A3"/>
    <w:multiLevelType w:val="hybridMultilevel"/>
    <w:tmpl w:val="7BB0A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6309D"/>
    <w:multiLevelType w:val="hybridMultilevel"/>
    <w:tmpl w:val="F29C06B2"/>
    <w:lvl w:ilvl="0" w:tplc="259C4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F8549B"/>
    <w:multiLevelType w:val="hybridMultilevel"/>
    <w:tmpl w:val="FE1A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D7C58"/>
    <w:multiLevelType w:val="hybridMultilevel"/>
    <w:tmpl w:val="1BE4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65FA8"/>
    <w:multiLevelType w:val="hybridMultilevel"/>
    <w:tmpl w:val="4490CAB0"/>
    <w:lvl w:ilvl="0" w:tplc="7B5E65FA">
      <w:start w:val="1"/>
      <w:numFmt w:val="upperRoman"/>
      <w:lvlText w:val="%1."/>
      <w:lvlJc w:val="left"/>
      <w:pPr>
        <w:ind w:left="1080" w:hanging="720"/>
      </w:pPr>
      <w:rPr>
        <w:rFonts w:ascii="Garamond" w:eastAsia="Times New Roman" w:hAnsi="Garamond"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B31B0"/>
    <w:multiLevelType w:val="hybridMultilevel"/>
    <w:tmpl w:val="E048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D1F9C"/>
    <w:multiLevelType w:val="hybridMultilevel"/>
    <w:tmpl w:val="DBD06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53A54"/>
    <w:multiLevelType w:val="hybridMultilevel"/>
    <w:tmpl w:val="4E00C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4397A"/>
    <w:multiLevelType w:val="hybridMultilevel"/>
    <w:tmpl w:val="42B0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5680D"/>
    <w:multiLevelType w:val="hybridMultilevel"/>
    <w:tmpl w:val="85D4A9EE"/>
    <w:lvl w:ilvl="0" w:tplc="8E4A1104">
      <w:start w:val="1"/>
      <w:numFmt w:val="upperLetter"/>
      <w:lvlText w:val="%1."/>
      <w:lvlJc w:val="left"/>
      <w:pPr>
        <w:ind w:left="720" w:hanging="360"/>
      </w:pPr>
      <w:rPr>
        <w:rFonts w:hint="default"/>
        <w:b w:val="0"/>
        <w:color w:val="auto"/>
      </w:rPr>
    </w:lvl>
    <w:lvl w:ilvl="1" w:tplc="FCBA36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554D1"/>
    <w:multiLevelType w:val="hybridMultilevel"/>
    <w:tmpl w:val="B57E55F8"/>
    <w:lvl w:ilvl="0" w:tplc="AA724EA4">
      <w:start w:val="2"/>
      <w:numFmt w:val="decimal"/>
      <w:lvlText w:val="%1."/>
      <w:lvlJc w:val="left"/>
      <w:pPr>
        <w:tabs>
          <w:tab w:val="num" w:pos="720"/>
        </w:tabs>
        <w:ind w:left="720" w:hanging="360"/>
      </w:pPr>
    </w:lvl>
    <w:lvl w:ilvl="1" w:tplc="46B02796">
      <w:start w:val="1"/>
      <w:numFmt w:val="lowerLetter"/>
      <w:lvlText w:val="%2."/>
      <w:lvlJc w:val="left"/>
      <w:pPr>
        <w:tabs>
          <w:tab w:val="num" w:pos="1440"/>
        </w:tabs>
        <w:ind w:left="1440" w:hanging="360"/>
      </w:pPr>
    </w:lvl>
    <w:lvl w:ilvl="2" w:tplc="0EE254CE" w:tentative="1">
      <w:start w:val="1"/>
      <w:numFmt w:val="decimal"/>
      <w:lvlText w:val="%3."/>
      <w:lvlJc w:val="left"/>
      <w:pPr>
        <w:tabs>
          <w:tab w:val="num" w:pos="2160"/>
        </w:tabs>
        <w:ind w:left="2160" w:hanging="360"/>
      </w:pPr>
    </w:lvl>
    <w:lvl w:ilvl="3" w:tplc="E5488ADA" w:tentative="1">
      <w:start w:val="1"/>
      <w:numFmt w:val="decimal"/>
      <w:lvlText w:val="%4."/>
      <w:lvlJc w:val="left"/>
      <w:pPr>
        <w:tabs>
          <w:tab w:val="num" w:pos="2880"/>
        </w:tabs>
        <w:ind w:left="2880" w:hanging="360"/>
      </w:pPr>
    </w:lvl>
    <w:lvl w:ilvl="4" w:tplc="70504884" w:tentative="1">
      <w:start w:val="1"/>
      <w:numFmt w:val="decimal"/>
      <w:lvlText w:val="%5."/>
      <w:lvlJc w:val="left"/>
      <w:pPr>
        <w:tabs>
          <w:tab w:val="num" w:pos="3600"/>
        </w:tabs>
        <w:ind w:left="3600" w:hanging="360"/>
      </w:pPr>
    </w:lvl>
    <w:lvl w:ilvl="5" w:tplc="62FCBC4C" w:tentative="1">
      <w:start w:val="1"/>
      <w:numFmt w:val="decimal"/>
      <w:lvlText w:val="%6."/>
      <w:lvlJc w:val="left"/>
      <w:pPr>
        <w:tabs>
          <w:tab w:val="num" w:pos="4320"/>
        </w:tabs>
        <w:ind w:left="4320" w:hanging="360"/>
      </w:pPr>
    </w:lvl>
    <w:lvl w:ilvl="6" w:tplc="51F24306" w:tentative="1">
      <w:start w:val="1"/>
      <w:numFmt w:val="decimal"/>
      <w:lvlText w:val="%7."/>
      <w:lvlJc w:val="left"/>
      <w:pPr>
        <w:tabs>
          <w:tab w:val="num" w:pos="5040"/>
        </w:tabs>
        <w:ind w:left="5040" w:hanging="360"/>
      </w:pPr>
    </w:lvl>
    <w:lvl w:ilvl="7" w:tplc="C7F8E77A" w:tentative="1">
      <w:start w:val="1"/>
      <w:numFmt w:val="decimal"/>
      <w:lvlText w:val="%8."/>
      <w:lvlJc w:val="left"/>
      <w:pPr>
        <w:tabs>
          <w:tab w:val="num" w:pos="5760"/>
        </w:tabs>
        <w:ind w:left="5760" w:hanging="360"/>
      </w:pPr>
    </w:lvl>
    <w:lvl w:ilvl="8" w:tplc="ED2C6CE2" w:tentative="1">
      <w:start w:val="1"/>
      <w:numFmt w:val="decimal"/>
      <w:lvlText w:val="%9."/>
      <w:lvlJc w:val="left"/>
      <w:pPr>
        <w:tabs>
          <w:tab w:val="num" w:pos="6480"/>
        </w:tabs>
        <w:ind w:left="6480" w:hanging="360"/>
      </w:pPr>
    </w:lvl>
  </w:abstractNum>
  <w:abstractNum w:abstractNumId="14">
    <w:nsid w:val="5FDC4CB2"/>
    <w:multiLevelType w:val="hybridMultilevel"/>
    <w:tmpl w:val="53D2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D178C"/>
    <w:multiLevelType w:val="hybridMultilevel"/>
    <w:tmpl w:val="47E2F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451D8"/>
    <w:multiLevelType w:val="hybridMultilevel"/>
    <w:tmpl w:val="3EE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34D80"/>
    <w:multiLevelType w:val="hybridMultilevel"/>
    <w:tmpl w:val="19A05C40"/>
    <w:lvl w:ilvl="0" w:tplc="047C7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3"/>
  </w:num>
  <w:num w:numId="5">
    <w:abstractNumId w:val="6"/>
  </w:num>
  <w:num w:numId="6">
    <w:abstractNumId w:val="16"/>
  </w:num>
  <w:num w:numId="7">
    <w:abstractNumId w:val="9"/>
  </w:num>
  <w:num w:numId="8">
    <w:abstractNumId w:val="8"/>
  </w:num>
  <w:num w:numId="9">
    <w:abstractNumId w:val="2"/>
  </w:num>
  <w:num w:numId="10">
    <w:abstractNumId w:val="5"/>
  </w:num>
  <w:num w:numId="11">
    <w:abstractNumId w:val="4"/>
  </w:num>
  <w:num w:numId="12">
    <w:abstractNumId w:val="1"/>
  </w:num>
  <w:num w:numId="13">
    <w:abstractNumId w:val="14"/>
  </w:num>
  <w:num w:numId="14">
    <w:abstractNumId w:val="17"/>
  </w:num>
  <w:num w:numId="15">
    <w:abstractNumId w:val="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B"/>
    <w:rsid w:val="00003512"/>
    <w:rsid w:val="0000358E"/>
    <w:rsid w:val="0001000A"/>
    <w:rsid w:val="0002277D"/>
    <w:rsid w:val="00023FA4"/>
    <w:rsid w:val="00026729"/>
    <w:rsid w:val="000276A9"/>
    <w:rsid w:val="00050B8C"/>
    <w:rsid w:val="00050EBE"/>
    <w:rsid w:val="00051506"/>
    <w:rsid w:val="000641F7"/>
    <w:rsid w:val="00067B13"/>
    <w:rsid w:val="00071BFB"/>
    <w:rsid w:val="000758FD"/>
    <w:rsid w:val="0007690D"/>
    <w:rsid w:val="00080664"/>
    <w:rsid w:val="000828F6"/>
    <w:rsid w:val="00086AFB"/>
    <w:rsid w:val="00097E55"/>
    <w:rsid w:val="000A6303"/>
    <w:rsid w:val="000B0ED6"/>
    <w:rsid w:val="000B3EEE"/>
    <w:rsid w:val="000B4C9A"/>
    <w:rsid w:val="000B50D1"/>
    <w:rsid w:val="000C2A94"/>
    <w:rsid w:val="000D5214"/>
    <w:rsid w:val="000D67D1"/>
    <w:rsid w:val="000D7E99"/>
    <w:rsid w:val="000E1856"/>
    <w:rsid w:val="000E2BD3"/>
    <w:rsid w:val="000E4014"/>
    <w:rsid w:val="000E6517"/>
    <w:rsid w:val="000F033A"/>
    <w:rsid w:val="000F4642"/>
    <w:rsid w:val="00101CAB"/>
    <w:rsid w:val="00102B5F"/>
    <w:rsid w:val="001226DF"/>
    <w:rsid w:val="00122B9E"/>
    <w:rsid w:val="001276FE"/>
    <w:rsid w:val="001309FF"/>
    <w:rsid w:val="00135147"/>
    <w:rsid w:val="0013769F"/>
    <w:rsid w:val="00142930"/>
    <w:rsid w:val="00152F0D"/>
    <w:rsid w:val="00154B8E"/>
    <w:rsid w:val="00157C77"/>
    <w:rsid w:val="0016206A"/>
    <w:rsid w:val="001708FA"/>
    <w:rsid w:val="00172E20"/>
    <w:rsid w:val="00176C3E"/>
    <w:rsid w:val="001829CD"/>
    <w:rsid w:val="001843D9"/>
    <w:rsid w:val="0018466B"/>
    <w:rsid w:val="00185F86"/>
    <w:rsid w:val="001916CB"/>
    <w:rsid w:val="001921B7"/>
    <w:rsid w:val="00193C68"/>
    <w:rsid w:val="0019652D"/>
    <w:rsid w:val="001A08FC"/>
    <w:rsid w:val="001A09C9"/>
    <w:rsid w:val="001B27C4"/>
    <w:rsid w:val="001C112B"/>
    <w:rsid w:val="001C48AD"/>
    <w:rsid w:val="001D5621"/>
    <w:rsid w:val="001E05B4"/>
    <w:rsid w:val="001E31C1"/>
    <w:rsid w:val="001E3643"/>
    <w:rsid w:val="001E5218"/>
    <w:rsid w:val="001F08D9"/>
    <w:rsid w:val="001F7663"/>
    <w:rsid w:val="001F7FAB"/>
    <w:rsid w:val="002044A0"/>
    <w:rsid w:val="00204A5F"/>
    <w:rsid w:val="0020741C"/>
    <w:rsid w:val="00217899"/>
    <w:rsid w:val="00226E75"/>
    <w:rsid w:val="002339A0"/>
    <w:rsid w:val="00235309"/>
    <w:rsid w:val="00236251"/>
    <w:rsid w:val="002403A0"/>
    <w:rsid w:val="0024153B"/>
    <w:rsid w:val="00242CE8"/>
    <w:rsid w:val="00243111"/>
    <w:rsid w:val="0025119C"/>
    <w:rsid w:val="0026084C"/>
    <w:rsid w:val="002611D6"/>
    <w:rsid w:val="00266465"/>
    <w:rsid w:val="002709CA"/>
    <w:rsid w:val="0027225F"/>
    <w:rsid w:val="00287449"/>
    <w:rsid w:val="00295C35"/>
    <w:rsid w:val="002A20F5"/>
    <w:rsid w:val="002A378D"/>
    <w:rsid w:val="002A4E22"/>
    <w:rsid w:val="002B0178"/>
    <w:rsid w:val="002B24EE"/>
    <w:rsid w:val="002B2951"/>
    <w:rsid w:val="002B3406"/>
    <w:rsid w:val="002C60F5"/>
    <w:rsid w:val="002C7148"/>
    <w:rsid w:val="002D2AF5"/>
    <w:rsid w:val="002D7AE8"/>
    <w:rsid w:val="002E06E4"/>
    <w:rsid w:val="002E4391"/>
    <w:rsid w:val="002F0DFB"/>
    <w:rsid w:val="002F15BB"/>
    <w:rsid w:val="002F1855"/>
    <w:rsid w:val="002F34E6"/>
    <w:rsid w:val="002F6076"/>
    <w:rsid w:val="002F748F"/>
    <w:rsid w:val="0030146C"/>
    <w:rsid w:val="00301DD3"/>
    <w:rsid w:val="00303376"/>
    <w:rsid w:val="00304821"/>
    <w:rsid w:val="003140DA"/>
    <w:rsid w:val="0032193D"/>
    <w:rsid w:val="003256C4"/>
    <w:rsid w:val="003329A6"/>
    <w:rsid w:val="003417D4"/>
    <w:rsid w:val="00346CFA"/>
    <w:rsid w:val="00346FCD"/>
    <w:rsid w:val="00355FE8"/>
    <w:rsid w:val="00357BDD"/>
    <w:rsid w:val="00357F33"/>
    <w:rsid w:val="00366C0C"/>
    <w:rsid w:val="003813CB"/>
    <w:rsid w:val="00390166"/>
    <w:rsid w:val="003946AD"/>
    <w:rsid w:val="003A2120"/>
    <w:rsid w:val="003B044D"/>
    <w:rsid w:val="003B72F2"/>
    <w:rsid w:val="003C36B0"/>
    <w:rsid w:val="003C40E8"/>
    <w:rsid w:val="003D41CD"/>
    <w:rsid w:val="003D53B5"/>
    <w:rsid w:val="003E37E6"/>
    <w:rsid w:val="003E430B"/>
    <w:rsid w:val="003E5126"/>
    <w:rsid w:val="003E5826"/>
    <w:rsid w:val="003E777E"/>
    <w:rsid w:val="003F1EC5"/>
    <w:rsid w:val="003F3E97"/>
    <w:rsid w:val="003F4BF4"/>
    <w:rsid w:val="003F7241"/>
    <w:rsid w:val="00401D6A"/>
    <w:rsid w:val="004034FD"/>
    <w:rsid w:val="00405C2E"/>
    <w:rsid w:val="00410367"/>
    <w:rsid w:val="00410455"/>
    <w:rsid w:val="004134F5"/>
    <w:rsid w:val="00417174"/>
    <w:rsid w:val="00423AC8"/>
    <w:rsid w:val="00432E6A"/>
    <w:rsid w:val="00444CFA"/>
    <w:rsid w:val="0044686B"/>
    <w:rsid w:val="00446E86"/>
    <w:rsid w:val="00451B13"/>
    <w:rsid w:val="00452E0B"/>
    <w:rsid w:val="00462F07"/>
    <w:rsid w:val="00481BD0"/>
    <w:rsid w:val="0048450A"/>
    <w:rsid w:val="00493145"/>
    <w:rsid w:val="004979DF"/>
    <w:rsid w:val="004A01C3"/>
    <w:rsid w:val="004A471B"/>
    <w:rsid w:val="004B1933"/>
    <w:rsid w:val="004B324C"/>
    <w:rsid w:val="004B41AC"/>
    <w:rsid w:val="004B7917"/>
    <w:rsid w:val="004C53AA"/>
    <w:rsid w:val="004D1FFB"/>
    <w:rsid w:val="004D2DE9"/>
    <w:rsid w:val="004E25CB"/>
    <w:rsid w:val="004E63E3"/>
    <w:rsid w:val="004E6892"/>
    <w:rsid w:val="004E7201"/>
    <w:rsid w:val="004F1926"/>
    <w:rsid w:val="004F1ADC"/>
    <w:rsid w:val="004F5D9C"/>
    <w:rsid w:val="00500E80"/>
    <w:rsid w:val="00516A91"/>
    <w:rsid w:val="00526B14"/>
    <w:rsid w:val="00537D51"/>
    <w:rsid w:val="005465F4"/>
    <w:rsid w:val="00555E9A"/>
    <w:rsid w:val="00556B71"/>
    <w:rsid w:val="005574EB"/>
    <w:rsid w:val="00557874"/>
    <w:rsid w:val="0056016F"/>
    <w:rsid w:val="00565421"/>
    <w:rsid w:val="005664EA"/>
    <w:rsid w:val="00574469"/>
    <w:rsid w:val="005A0D90"/>
    <w:rsid w:val="005A215D"/>
    <w:rsid w:val="005A5813"/>
    <w:rsid w:val="005B03CE"/>
    <w:rsid w:val="005B2650"/>
    <w:rsid w:val="005B2ABD"/>
    <w:rsid w:val="005B30BA"/>
    <w:rsid w:val="005B403B"/>
    <w:rsid w:val="005C3E5F"/>
    <w:rsid w:val="005C47F7"/>
    <w:rsid w:val="005C629B"/>
    <w:rsid w:val="005C6CA1"/>
    <w:rsid w:val="005D2002"/>
    <w:rsid w:val="005D3EF9"/>
    <w:rsid w:val="005F538D"/>
    <w:rsid w:val="00601BCE"/>
    <w:rsid w:val="006120AC"/>
    <w:rsid w:val="00612746"/>
    <w:rsid w:val="00620C30"/>
    <w:rsid w:val="00621FBB"/>
    <w:rsid w:val="00624643"/>
    <w:rsid w:val="00624827"/>
    <w:rsid w:val="00630746"/>
    <w:rsid w:val="00631607"/>
    <w:rsid w:val="00631875"/>
    <w:rsid w:val="00633A67"/>
    <w:rsid w:val="00635AE0"/>
    <w:rsid w:val="00636194"/>
    <w:rsid w:val="00643232"/>
    <w:rsid w:val="0064675E"/>
    <w:rsid w:val="006539D9"/>
    <w:rsid w:val="0065603D"/>
    <w:rsid w:val="0065784E"/>
    <w:rsid w:val="00657877"/>
    <w:rsid w:val="00661A18"/>
    <w:rsid w:val="006642A5"/>
    <w:rsid w:val="0068105A"/>
    <w:rsid w:val="00682F0E"/>
    <w:rsid w:val="006835C5"/>
    <w:rsid w:val="00685F60"/>
    <w:rsid w:val="0069138D"/>
    <w:rsid w:val="0069400E"/>
    <w:rsid w:val="00694024"/>
    <w:rsid w:val="00697526"/>
    <w:rsid w:val="006A4730"/>
    <w:rsid w:val="006A5893"/>
    <w:rsid w:val="006B18CE"/>
    <w:rsid w:val="006B6F4B"/>
    <w:rsid w:val="006B79D9"/>
    <w:rsid w:val="006C7A15"/>
    <w:rsid w:val="006D3467"/>
    <w:rsid w:val="006D41CB"/>
    <w:rsid w:val="006D4992"/>
    <w:rsid w:val="006D7EA0"/>
    <w:rsid w:val="006E1477"/>
    <w:rsid w:val="006E1CC1"/>
    <w:rsid w:val="006E43A4"/>
    <w:rsid w:val="006E6EED"/>
    <w:rsid w:val="006F05F5"/>
    <w:rsid w:val="006F0F29"/>
    <w:rsid w:val="00704AB9"/>
    <w:rsid w:val="00722931"/>
    <w:rsid w:val="007237FF"/>
    <w:rsid w:val="00730BBF"/>
    <w:rsid w:val="00733074"/>
    <w:rsid w:val="00736455"/>
    <w:rsid w:val="007371D5"/>
    <w:rsid w:val="007428E7"/>
    <w:rsid w:val="00746108"/>
    <w:rsid w:val="00746A6B"/>
    <w:rsid w:val="007510F6"/>
    <w:rsid w:val="00755F7C"/>
    <w:rsid w:val="007619FB"/>
    <w:rsid w:val="00763708"/>
    <w:rsid w:val="007756DF"/>
    <w:rsid w:val="007820C2"/>
    <w:rsid w:val="007824B4"/>
    <w:rsid w:val="00792865"/>
    <w:rsid w:val="007B3A85"/>
    <w:rsid w:val="007B3D12"/>
    <w:rsid w:val="007B6A2B"/>
    <w:rsid w:val="007D2626"/>
    <w:rsid w:val="007E24FF"/>
    <w:rsid w:val="007E6C0F"/>
    <w:rsid w:val="007F72E6"/>
    <w:rsid w:val="00800C1C"/>
    <w:rsid w:val="008012B4"/>
    <w:rsid w:val="00805CDD"/>
    <w:rsid w:val="008104C6"/>
    <w:rsid w:val="0082182F"/>
    <w:rsid w:val="00822095"/>
    <w:rsid w:val="0083399C"/>
    <w:rsid w:val="00834E19"/>
    <w:rsid w:val="008365D7"/>
    <w:rsid w:val="0084620E"/>
    <w:rsid w:val="00852F3B"/>
    <w:rsid w:val="008561AD"/>
    <w:rsid w:val="00860CDC"/>
    <w:rsid w:val="0086313F"/>
    <w:rsid w:val="00863D0D"/>
    <w:rsid w:val="00864B98"/>
    <w:rsid w:val="00867CF4"/>
    <w:rsid w:val="0087221D"/>
    <w:rsid w:val="008726A1"/>
    <w:rsid w:val="008751D5"/>
    <w:rsid w:val="00880D3D"/>
    <w:rsid w:val="00885081"/>
    <w:rsid w:val="008855F7"/>
    <w:rsid w:val="008A7C3F"/>
    <w:rsid w:val="008B0298"/>
    <w:rsid w:val="008B15C8"/>
    <w:rsid w:val="008B16C4"/>
    <w:rsid w:val="008C1D11"/>
    <w:rsid w:val="008C5E14"/>
    <w:rsid w:val="008D71D1"/>
    <w:rsid w:val="008E13EA"/>
    <w:rsid w:val="008E249B"/>
    <w:rsid w:val="008E3C62"/>
    <w:rsid w:val="008F2F8E"/>
    <w:rsid w:val="008F3A2A"/>
    <w:rsid w:val="00902724"/>
    <w:rsid w:val="00902A97"/>
    <w:rsid w:val="009062D3"/>
    <w:rsid w:val="00911315"/>
    <w:rsid w:val="009177A8"/>
    <w:rsid w:val="009215FC"/>
    <w:rsid w:val="00921AF8"/>
    <w:rsid w:val="0094510F"/>
    <w:rsid w:val="00946854"/>
    <w:rsid w:val="009501B9"/>
    <w:rsid w:val="009504DF"/>
    <w:rsid w:val="0095321B"/>
    <w:rsid w:val="009561A0"/>
    <w:rsid w:val="00956631"/>
    <w:rsid w:val="00957A80"/>
    <w:rsid w:val="00957D8E"/>
    <w:rsid w:val="00960947"/>
    <w:rsid w:val="009615D0"/>
    <w:rsid w:val="00970B59"/>
    <w:rsid w:val="00985F2C"/>
    <w:rsid w:val="00992B54"/>
    <w:rsid w:val="009A216D"/>
    <w:rsid w:val="009A3F21"/>
    <w:rsid w:val="009B3C33"/>
    <w:rsid w:val="009B6CD9"/>
    <w:rsid w:val="009C1273"/>
    <w:rsid w:val="009C613B"/>
    <w:rsid w:val="009D2944"/>
    <w:rsid w:val="009E175E"/>
    <w:rsid w:val="009E3158"/>
    <w:rsid w:val="009E6A41"/>
    <w:rsid w:val="009E7947"/>
    <w:rsid w:val="009E7DD0"/>
    <w:rsid w:val="00A01EF7"/>
    <w:rsid w:val="00A034B7"/>
    <w:rsid w:val="00A13F07"/>
    <w:rsid w:val="00A204D2"/>
    <w:rsid w:val="00A24FBB"/>
    <w:rsid w:val="00A2608C"/>
    <w:rsid w:val="00A2727E"/>
    <w:rsid w:val="00A30FAF"/>
    <w:rsid w:val="00A343DC"/>
    <w:rsid w:val="00A36F48"/>
    <w:rsid w:val="00A42584"/>
    <w:rsid w:val="00A44246"/>
    <w:rsid w:val="00A47580"/>
    <w:rsid w:val="00A50DE1"/>
    <w:rsid w:val="00A51F37"/>
    <w:rsid w:val="00A63E26"/>
    <w:rsid w:val="00A6508D"/>
    <w:rsid w:val="00A650AC"/>
    <w:rsid w:val="00A67F10"/>
    <w:rsid w:val="00A750BB"/>
    <w:rsid w:val="00A77BE3"/>
    <w:rsid w:val="00A80120"/>
    <w:rsid w:val="00A80DBD"/>
    <w:rsid w:val="00A831C8"/>
    <w:rsid w:val="00A92742"/>
    <w:rsid w:val="00AA012D"/>
    <w:rsid w:val="00AB04C6"/>
    <w:rsid w:val="00AB7988"/>
    <w:rsid w:val="00AC05E0"/>
    <w:rsid w:val="00AC1599"/>
    <w:rsid w:val="00AC1607"/>
    <w:rsid w:val="00AC29E5"/>
    <w:rsid w:val="00AC6F68"/>
    <w:rsid w:val="00AD01C4"/>
    <w:rsid w:val="00AD1227"/>
    <w:rsid w:val="00AD32C1"/>
    <w:rsid w:val="00AD35EE"/>
    <w:rsid w:val="00AD44DB"/>
    <w:rsid w:val="00AD6DC9"/>
    <w:rsid w:val="00AE72A6"/>
    <w:rsid w:val="00AF0953"/>
    <w:rsid w:val="00B006C6"/>
    <w:rsid w:val="00B04A0F"/>
    <w:rsid w:val="00B05E43"/>
    <w:rsid w:val="00B115DE"/>
    <w:rsid w:val="00B125BE"/>
    <w:rsid w:val="00B14E13"/>
    <w:rsid w:val="00B1584C"/>
    <w:rsid w:val="00B226B7"/>
    <w:rsid w:val="00B22B73"/>
    <w:rsid w:val="00B23039"/>
    <w:rsid w:val="00B31726"/>
    <w:rsid w:val="00B34CC1"/>
    <w:rsid w:val="00B3560F"/>
    <w:rsid w:val="00B35B9F"/>
    <w:rsid w:val="00B4351B"/>
    <w:rsid w:val="00B45DD3"/>
    <w:rsid w:val="00B474A2"/>
    <w:rsid w:val="00B47C94"/>
    <w:rsid w:val="00B57A75"/>
    <w:rsid w:val="00B62250"/>
    <w:rsid w:val="00B6647F"/>
    <w:rsid w:val="00B727AC"/>
    <w:rsid w:val="00B728A3"/>
    <w:rsid w:val="00B76EAF"/>
    <w:rsid w:val="00B772A6"/>
    <w:rsid w:val="00B8608A"/>
    <w:rsid w:val="00B9079B"/>
    <w:rsid w:val="00B91393"/>
    <w:rsid w:val="00B95D89"/>
    <w:rsid w:val="00B963B4"/>
    <w:rsid w:val="00BA2FE7"/>
    <w:rsid w:val="00BB2C9D"/>
    <w:rsid w:val="00BB67BF"/>
    <w:rsid w:val="00BC06D1"/>
    <w:rsid w:val="00BC3F3A"/>
    <w:rsid w:val="00BC4356"/>
    <w:rsid w:val="00BC57F2"/>
    <w:rsid w:val="00BD0AA8"/>
    <w:rsid w:val="00BD4BA6"/>
    <w:rsid w:val="00BE513F"/>
    <w:rsid w:val="00BE5197"/>
    <w:rsid w:val="00BE5BCC"/>
    <w:rsid w:val="00BF42A7"/>
    <w:rsid w:val="00BF4942"/>
    <w:rsid w:val="00BF7CE5"/>
    <w:rsid w:val="00C07E95"/>
    <w:rsid w:val="00C14582"/>
    <w:rsid w:val="00C21DD8"/>
    <w:rsid w:val="00C251C7"/>
    <w:rsid w:val="00C261FA"/>
    <w:rsid w:val="00C312EC"/>
    <w:rsid w:val="00C3391D"/>
    <w:rsid w:val="00C5433D"/>
    <w:rsid w:val="00C55160"/>
    <w:rsid w:val="00C56F77"/>
    <w:rsid w:val="00C574EA"/>
    <w:rsid w:val="00C62069"/>
    <w:rsid w:val="00C760A5"/>
    <w:rsid w:val="00C822A0"/>
    <w:rsid w:val="00C87212"/>
    <w:rsid w:val="00C87D85"/>
    <w:rsid w:val="00C903BD"/>
    <w:rsid w:val="00C946D7"/>
    <w:rsid w:val="00C95540"/>
    <w:rsid w:val="00CB21BE"/>
    <w:rsid w:val="00CB3CD8"/>
    <w:rsid w:val="00CC58E6"/>
    <w:rsid w:val="00CC6797"/>
    <w:rsid w:val="00CF4B2E"/>
    <w:rsid w:val="00D00C2D"/>
    <w:rsid w:val="00D01DDC"/>
    <w:rsid w:val="00D15816"/>
    <w:rsid w:val="00D267BE"/>
    <w:rsid w:val="00D27329"/>
    <w:rsid w:val="00D31665"/>
    <w:rsid w:val="00D3190B"/>
    <w:rsid w:val="00D3297A"/>
    <w:rsid w:val="00D361EE"/>
    <w:rsid w:val="00D4632D"/>
    <w:rsid w:val="00D549C9"/>
    <w:rsid w:val="00D5518B"/>
    <w:rsid w:val="00D705BF"/>
    <w:rsid w:val="00D76617"/>
    <w:rsid w:val="00D76F5B"/>
    <w:rsid w:val="00D77C73"/>
    <w:rsid w:val="00D92FF5"/>
    <w:rsid w:val="00DA0A65"/>
    <w:rsid w:val="00DB2699"/>
    <w:rsid w:val="00DB3798"/>
    <w:rsid w:val="00DB6448"/>
    <w:rsid w:val="00DB6F4B"/>
    <w:rsid w:val="00DC017C"/>
    <w:rsid w:val="00DC48AE"/>
    <w:rsid w:val="00DC4CB3"/>
    <w:rsid w:val="00DD0A56"/>
    <w:rsid w:val="00DD275A"/>
    <w:rsid w:val="00DE05CB"/>
    <w:rsid w:val="00DE1AB1"/>
    <w:rsid w:val="00DE1E8D"/>
    <w:rsid w:val="00DE30C8"/>
    <w:rsid w:val="00DE6F7F"/>
    <w:rsid w:val="00DF32B6"/>
    <w:rsid w:val="00E1163C"/>
    <w:rsid w:val="00E22AF7"/>
    <w:rsid w:val="00E407F6"/>
    <w:rsid w:val="00E412F2"/>
    <w:rsid w:val="00E4132F"/>
    <w:rsid w:val="00E50D1A"/>
    <w:rsid w:val="00E51B7B"/>
    <w:rsid w:val="00E53979"/>
    <w:rsid w:val="00E54428"/>
    <w:rsid w:val="00E554AD"/>
    <w:rsid w:val="00E57B75"/>
    <w:rsid w:val="00E618D6"/>
    <w:rsid w:val="00E64581"/>
    <w:rsid w:val="00E704C6"/>
    <w:rsid w:val="00E70B03"/>
    <w:rsid w:val="00E72DB3"/>
    <w:rsid w:val="00E80CD7"/>
    <w:rsid w:val="00E82A4D"/>
    <w:rsid w:val="00E85011"/>
    <w:rsid w:val="00E86A93"/>
    <w:rsid w:val="00E901AA"/>
    <w:rsid w:val="00E9172D"/>
    <w:rsid w:val="00E91EAD"/>
    <w:rsid w:val="00E920B8"/>
    <w:rsid w:val="00EA55B6"/>
    <w:rsid w:val="00EB2CB8"/>
    <w:rsid w:val="00EC25FD"/>
    <w:rsid w:val="00ED1459"/>
    <w:rsid w:val="00ED1A4F"/>
    <w:rsid w:val="00ED7D4D"/>
    <w:rsid w:val="00EF1EAB"/>
    <w:rsid w:val="00EF65A3"/>
    <w:rsid w:val="00F05552"/>
    <w:rsid w:val="00F06735"/>
    <w:rsid w:val="00F15FB9"/>
    <w:rsid w:val="00F172F9"/>
    <w:rsid w:val="00F2331C"/>
    <w:rsid w:val="00F26D71"/>
    <w:rsid w:val="00F322E8"/>
    <w:rsid w:val="00F32F8A"/>
    <w:rsid w:val="00F34FB2"/>
    <w:rsid w:val="00F36552"/>
    <w:rsid w:val="00F373B4"/>
    <w:rsid w:val="00F37991"/>
    <w:rsid w:val="00F431E4"/>
    <w:rsid w:val="00F57E19"/>
    <w:rsid w:val="00F615F0"/>
    <w:rsid w:val="00F66100"/>
    <w:rsid w:val="00F66495"/>
    <w:rsid w:val="00F70422"/>
    <w:rsid w:val="00F70A16"/>
    <w:rsid w:val="00F736B9"/>
    <w:rsid w:val="00F73E77"/>
    <w:rsid w:val="00F83054"/>
    <w:rsid w:val="00F947F3"/>
    <w:rsid w:val="00F95AD5"/>
    <w:rsid w:val="00FA12DA"/>
    <w:rsid w:val="00FA20A3"/>
    <w:rsid w:val="00FA5C2A"/>
    <w:rsid w:val="00FA62C7"/>
    <w:rsid w:val="00FA7509"/>
    <w:rsid w:val="00FB06F7"/>
    <w:rsid w:val="00FB2E9A"/>
    <w:rsid w:val="00FB49BA"/>
    <w:rsid w:val="00FC6AAA"/>
    <w:rsid w:val="00FD3A41"/>
    <w:rsid w:val="00FD4AAE"/>
    <w:rsid w:val="00FE20C5"/>
    <w:rsid w:val="00FF0110"/>
    <w:rsid w:val="00FF0EED"/>
    <w:rsid w:val="00FF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41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4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C56F77"/>
    <w:rPr>
      <w:rFonts w:ascii="Arial" w:eastAsia="Times New Roman" w:hAnsi="Arial" w:cs="Times New Roman"/>
      <w:b/>
      <w:color w:val="000000"/>
      <w:sz w:val="22"/>
      <w:szCs w:val="20"/>
    </w:rPr>
  </w:style>
  <w:style w:type="character" w:customStyle="1" w:styleId="BodyTextChar">
    <w:name w:val="Body Text Char"/>
    <w:basedOn w:val="DefaultParagraphFont"/>
    <w:link w:val="BodyText"/>
    <w:rsid w:val="00C56F77"/>
    <w:rPr>
      <w:rFonts w:ascii="Arial" w:eastAsia="Times New Roman" w:hAnsi="Arial" w:cs="Times New Roman"/>
      <w:b/>
      <w:color w:val="000000"/>
      <w:sz w:val="22"/>
      <w:szCs w:val="20"/>
    </w:rPr>
  </w:style>
  <w:style w:type="character" w:styleId="Hyperlink">
    <w:name w:val="Hyperlink"/>
    <w:basedOn w:val="DefaultParagraphFont"/>
    <w:uiPriority w:val="99"/>
    <w:unhideWhenUsed/>
    <w:rsid w:val="00733074"/>
    <w:rPr>
      <w:color w:val="0000FF" w:themeColor="hyperlink"/>
      <w:u w:val="single"/>
    </w:rPr>
  </w:style>
  <w:style w:type="paragraph" w:styleId="ListParagraph">
    <w:name w:val="List Paragraph"/>
    <w:basedOn w:val="Normal"/>
    <w:uiPriority w:val="34"/>
    <w:qFormat/>
    <w:rsid w:val="007B6A2B"/>
    <w:pPr>
      <w:ind w:left="720"/>
      <w:contextualSpacing/>
    </w:pPr>
  </w:style>
  <w:style w:type="character" w:styleId="FollowedHyperlink">
    <w:name w:val="FollowedHyperlink"/>
    <w:basedOn w:val="DefaultParagraphFont"/>
    <w:uiPriority w:val="99"/>
    <w:semiHidden/>
    <w:unhideWhenUsed/>
    <w:rsid w:val="000D5214"/>
    <w:rPr>
      <w:color w:val="800080" w:themeColor="followedHyperlink"/>
      <w:u w:val="single"/>
    </w:rPr>
  </w:style>
  <w:style w:type="character" w:customStyle="1" w:styleId="mw-mmv-author">
    <w:name w:val="mw-mmv-author"/>
    <w:basedOn w:val="DefaultParagraphFont"/>
    <w:rsid w:val="001A08FC"/>
  </w:style>
  <w:style w:type="character" w:customStyle="1" w:styleId="hps">
    <w:name w:val="hps"/>
    <w:basedOn w:val="DefaultParagraphFont"/>
    <w:rsid w:val="001A08FC"/>
  </w:style>
  <w:style w:type="table" w:styleId="TableGrid">
    <w:name w:val="Table Grid"/>
    <w:basedOn w:val="TableNormal"/>
    <w:uiPriority w:val="39"/>
    <w:rsid w:val="001A08F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C7A15"/>
  </w:style>
  <w:style w:type="paragraph" w:styleId="Header">
    <w:name w:val="header"/>
    <w:basedOn w:val="Normal"/>
    <w:link w:val="HeaderChar"/>
    <w:uiPriority w:val="99"/>
    <w:unhideWhenUsed/>
    <w:rsid w:val="003B044D"/>
    <w:pPr>
      <w:tabs>
        <w:tab w:val="center" w:pos="4680"/>
        <w:tab w:val="right" w:pos="9360"/>
      </w:tabs>
    </w:pPr>
  </w:style>
  <w:style w:type="character" w:customStyle="1" w:styleId="HeaderChar">
    <w:name w:val="Header Char"/>
    <w:basedOn w:val="DefaultParagraphFont"/>
    <w:link w:val="Header"/>
    <w:uiPriority w:val="99"/>
    <w:rsid w:val="003B044D"/>
  </w:style>
  <w:style w:type="paragraph" w:styleId="Footer">
    <w:name w:val="footer"/>
    <w:basedOn w:val="Normal"/>
    <w:link w:val="FooterChar"/>
    <w:uiPriority w:val="99"/>
    <w:unhideWhenUsed/>
    <w:rsid w:val="003B044D"/>
    <w:pPr>
      <w:tabs>
        <w:tab w:val="center" w:pos="4680"/>
        <w:tab w:val="right" w:pos="9360"/>
      </w:tabs>
    </w:pPr>
  </w:style>
  <w:style w:type="character" w:customStyle="1" w:styleId="FooterChar">
    <w:name w:val="Footer Char"/>
    <w:basedOn w:val="DefaultParagraphFont"/>
    <w:link w:val="Footer"/>
    <w:uiPriority w:val="99"/>
    <w:rsid w:val="003B044D"/>
  </w:style>
  <w:style w:type="paragraph" w:customStyle="1" w:styleId="Pa38">
    <w:name w:val="Pa38"/>
    <w:basedOn w:val="Normal"/>
    <w:next w:val="Normal"/>
    <w:uiPriority w:val="99"/>
    <w:rsid w:val="00B115DE"/>
    <w:pPr>
      <w:autoSpaceDE w:val="0"/>
      <w:autoSpaceDN w:val="0"/>
      <w:adjustRightInd w:val="0"/>
      <w:spacing w:line="181" w:lineRule="atLeast"/>
    </w:pPr>
    <w:rPr>
      <w:rFonts w:ascii="Avenir LT Std 55 Roman" w:hAnsi="Avenir LT Std 55 Roman"/>
    </w:rPr>
  </w:style>
  <w:style w:type="character" w:customStyle="1" w:styleId="Heading3Char">
    <w:name w:val="Heading 3 Char"/>
    <w:basedOn w:val="DefaultParagraphFont"/>
    <w:link w:val="Heading3"/>
    <w:uiPriority w:val="9"/>
    <w:rsid w:val="00E54428"/>
    <w:rPr>
      <w:rFonts w:ascii="Times New Roman" w:eastAsia="Times New Roman" w:hAnsi="Times New Roman" w:cs="Times New Roman"/>
      <w:b/>
      <w:bCs/>
      <w:sz w:val="27"/>
      <w:szCs w:val="27"/>
    </w:rPr>
  </w:style>
  <w:style w:type="character" w:styleId="Strong">
    <w:name w:val="Strong"/>
    <w:basedOn w:val="DefaultParagraphFont"/>
    <w:uiPriority w:val="22"/>
    <w:qFormat/>
    <w:rsid w:val="00E54428"/>
    <w:rPr>
      <w:b/>
      <w:bCs/>
    </w:rPr>
  </w:style>
  <w:style w:type="character" w:styleId="Emphasis">
    <w:name w:val="Emphasis"/>
    <w:basedOn w:val="DefaultParagraphFont"/>
    <w:uiPriority w:val="20"/>
    <w:qFormat/>
    <w:rsid w:val="00E544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4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C56F77"/>
    <w:rPr>
      <w:rFonts w:ascii="Arial" w:eastAsia="Times New Roman" w:hAnsi="Arial" w:cs="Times New Roman"/>
      <w:b/>
      <w:color w:val="000000"/>
      <w:sz w:val="22"/>
      <w:szCs w:val="20"/>
    </w:rPr>
  </w:style>
  <w:style w:type="character" w:customStyle="1" w:styleId="BodyTextChar">
    <w:name w:val="Body Text Char"/>
    <w:basedOn w:val="DefaultParagraphFont"/>
    <w:link w:val="BodyText"/>
    <w:rsid w:val="00C56F77"/>
    <w:rPr>
      <w:rFonts w:ascii="Arial" w:eastAsia="Times New Roman" w:hAnsi="Arial" w:cs="Times New Roman"/>
      <w:b/>
      <w:color w:val="000000"/>
      <w:sz w:val="22"/>
      <w:szCs w:val="20"/>
    </w:rPr>
  </w:style>
  <w:style w:type="character" w:styleId="Hyperlink">
    <w:name w:val="Hyperlink"/>
    <w:basedOn w:val="DefaultParagraphFont"/>
    <w:uiPriority w:val="99"/>
    <w:unhideWhenUsed/>
    <w:rsid w:val="00733074"/>
    <w:rPr>
      <w:color w:val="0000FF" w:themeColor="hyperlink"/>
      <w:u w:val="single"/>
    </w:rPr>
  </w:style>
  <w:style w:type="paragraph" w:styleId="ListParagraph">
    <w:name w:val="List Paragraph"/>
    <w:basedOn w:val="Normal"/>
    <w:uiPriority w:val="34"/>
    <w:qFormat/>
    <w:rsid w:val="007B6A2B"/>
    <w:pPr>
      <w:ind w:left="720"/>
      <w:contextualSpacing/>
    </w:pPr>
  </w:style>
  <w:style w:type="character" w:styleId="FollowedHyperlink">
    <w:name w:val="FollowedHyperlink"/>
    <w:basedOn w:val="DefaultParagraphFont"/>
    <w:uiPriority w:val="99"/>
    <w:semiHidden/>
    <w:unhideWhenUsed/>
    <w:rsid w:val="000D5214"/>
    <w:rPr>
      <w:color w:val="800080" w:themeColor="followedHyperlink"/>
      <w:u w:val="single"/>
    </w:rPr>
  </w:style>
  <w:style w:type="character" w:customStyle="1" w:styleId="mw-mmv-author">
    <w:name w:val="mw-mmv-author"/>
    <w:basedOn w:val="DefaultParagraphFont"/>
    <w:rsid w:val="001A08FC"/>
  </w:style>
  <w:style w:type="character" w:customStyle="1" w:styleId="hps">
    <w:name w:val="hps"/>
    <w:basedOn w:val="DefaultParagraphFont"/>
    <w:rsid w:val="001A08FC"/>
  </w:style>
  <w:style w:type="table" w:styleId="TableGrid">
    <w:name w:val="Table Grid"/>
    <w:basedOn w:val="TableNormal"/>
    <w:uiPriority w:val="39"/>
    <w:rsid w:val="001A08F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C7A15"/>
  </w:style>
  <w:style w:type="paragraph" w:styleId="Header">
    <w:name w:val="header"/>
    <w:basedOn w:val="Normal"/>
    <w:link w:val="HeaderChar"/>
    <w:uiPriority w:val="99"/>
    <w:unhideWhenUsed/>
    <w:rsid w:val="003B044D"/>
    <w:pPr>
      <w:tabs>
        <w:tab w:val="center" w:pos="4680"/>
        <w:tab w:val="right" w:pos="9360"/>
      </w:tabs>
    </w:pPr>
  </w:style>
  <w:style w:type="character" w:customStyle="1" w:styleId="HeaderChar">
    <w:name w:val="Header Char"/>
    <w:basedOn w:val="DefaultParagraphFont"/>
    <w:link w:val="Header"/>
    <w:uiPriority w:val="99"/>
    <w:rsid w:val="003B044D"/>
  </w:style>
  <w:style w:type="paragraph" w:styleId="Footer">
    <w:name w:val="footer"/>
    <w:basedOn w:val="Normal"/>
    <w:link w:val="FooterChar"/>
    <w:uiPriority w:val="99"/>
    <w:unhideWhenUsed/>
    <w:rsid w:val="003B044D"/>
    <w:pPr>
      <w:tabs>
        <w:tab w:val="center" w:pos="4680"/>
        <w:tab w:val="right" w:pos="9360"/>
      </w:tabs>
    </w:pPr>
  </w:style>
  <w:style w:type="character" w:customStyle="1" w:styleId="FooterChar">
    <w:name w:val="Footer Char"/>
    <w:basedOn w:val="DefaultParagraphFont"/>
    <w:link w:val="Footer"/>
    <w:uiPriority w:val="99"/>
    <w:rsid w:val="003B044D"/>
  </w:style>
  <w:style w:type="paragraph" w:customStyle="1" w:styleId="Pa38">
    <w:name w:val="Pa38"/>
    <w:basedOn w:val="Normal"/>
    <w:next w:val="Normal"/>
    <w:uiPriority w:val="99"/>
    <w:rsid w:val="00B115DE"/>
    <w:pPr>
      <w:autoSpaceDE w:val="0"/>
      <w:autoSpaceDN w:val="0"/>
      <w:adjustRightInd w:val="0"/>
      <w:spacing w:line="181" w:lineRule="atLeast"/>
    </w:pPr>
    <w:rPr>
      <w:rFonts w:ascii="Avenir LT Std 55 Roman" w:hAnsi="Avenir LT Std 55 Roman"/>
    </w:rPr>
  </w:style>
  <w:style w:type="character" w:customStyle="1" w:styleId="Heading3Char">
    <w:name w:val="Heading 3 Char"/>
    <w:basedOn w:val="DefaultParagraphFont"/>
    <w:link w:val="Heading3"/>
    <w:uiPriority w:val="9"/>
    <w:rsid w:val="00E54428"/>
    <w:rPr>
      <w:rFonts w:ascii="Times New Roman" w:eastAsia="Times New Roman" w:hAnsi="Times New Roman" w:cs="Times New Roman"/>
      <w:b/>
      <w:bCs/>
      <w:sz w:val="27"/>
      <w:szCs w:val="27"/>
    </w:rPr>
  </w:style>
  <w:style w:type="character" w:styleId="Strong">
    <w:name w:val="Strong"/>
    <w:basedOn w:val="DefaultParagraphFont"/>
    <w:uiPriority w:val="22"/>
    <w:qFormat/>
    <w:rsid w:val="00E54428"/>
    <w:rPr>
      <w:b/>
      <w:bCs/>
    </w:rPr>
  </w:style>
  <w:style w:type="character" w:styleId="Emphasis">
    <w:name w:val="Emphasis"/>
    <w:basedOn w:val="DefaultParagraphFont"/>
    <w:uiPriority w:val="20"/>
    <w:qFormat/>
    <w:rsid w:val="00E54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876">
      <w:bodyDiv w:val="1"/>
      <w:marLeft w:val="0"/>
      <w:marRight w:val="0"/>
      <w:marTop w:val="0"/>
      <w:marBottom w:val="0"/>
      <w:divBdr>
        <w:top w:val="none" w:sz="0" w:space="0" w:color="auto"/>
        <w:left w:val="none" w:sz="0" w:space="0" w:color="auto"/>
        <w:bottom w:val="none" w:sz="0" w:space="0" w:color="auto"/>
        <w:right w:val="none" w:sz="0" w:space="0" w:color="auto"/>
      </w:divBdr>
    </w:div>
    <w:div w:id="319307296">
      <w:bodyDiv w:val="1"/>
      <w:marLeft w:val="0"/>
      <w:marRight w:val="0"/>
      <w:marTop w:val="0"/>
      <w:marBottom w:val="0"/>
      <w:divBdr>
        <w:top w:val="none" w:sz="0" w:space="0" w:color="auto"/>
        <w:left w:val="none" w:sz="0" w:space="0" w:color="auto"/>
        <w:bottom w:val="none" w:sz="0" w:space="0" w:color="auto"/>
        <w:right w:val="none" w:sz="0" w:space="0" w:color="auto"/>
      </w:divBdr>
    </w:div>
    <w:div w:id="478813623">
      <w:bodyDiv w:val="1"/>
      <w:marLeft w:val="0"/>
      <w:marRight w:val="0"/>
      <w:marTop w:val="0"/>
      <w:marBottom w:val="0"/>
      <w:divBdr>
        <w:top w:val="none" w:sz="0" w:space="0" w:color="auto"/>
        <w:left w:val="none" w:sz="0" w:space="0" w:color="auto"/>
        <w:bottom w:val="none" w:sz="0" w:space="0" w:color="auto"/>
        <w:right w:val="none" w:sz="0" w:space="0" w:color="auto"/>
      </w:divBdr>
    </w:div>
    <w:div w:id="496387133">
      <w:bodyDiv w:val="1"/>
      <w:marLeft w:val="0"/>
      <w:marRight w:val="0"/>
      <w:marTop w:val="0"/>
      <w:marBottom w:val="0"/>
      <w:divBdr>
        <w:top w:val="none" w:sz="0" w:space="0" w:color="auto"/>
        <w:left w:val="none" w:sz="0" w:space="0" w:color="auto"/>
        <w:bottom w:val="none" w:sz="0" w:space="0" w:color="auto"/>
        <w:right w:val="none" w:sz="0" w:space="0" w:color="auto"/>
      </w:divBdr>
      <w:divsChild>
        <w:div w:id="1674800109">
          <w:marLeft w:val="0"/>
          <w:marRight w:val="0"/>
          <w:marTop w:val="0"/>
          <w:marBottom w:val="0"/>
          <w:divBdr>
            <w:top w:val="none" w:sz="0" w:space="0" w:color="auto"/>
            <w:left w:val="none" w:sz="0" w:space="0" w:color="auto"/>
            <w:bottom w:val="none" w:sz="0" w:space="0" w:color="auto"/>
            <w:right w:val="none" w:sz="0" w:space="0" w:color="auto"/>
          </w:divBdr>
        </w:div>
        <w:div w:id="336614816">
          <w:marLeft w:val="0"/>
          <w:marRight w:val="0"/>
          <w:marTop w:val="0"/>
          <w:marBottom w:val="0"/>
          <w:divBdr>
            <w:top w:val="none" w:sz="0" w:space="0" w:color="auto"/>
            <w:left w:val="none" w:sz="0" w:space="0" w:color="auto"/>
            <w:bottom w:val="none" w:sz="0" w:space="0" w:color="auto"/>
            <w:right w:val="none" w:sz="0" w:space="0" w:color="auto"/>
          </w:divBdr>
        </w:div>
        <w:div w:id="1838031406">
          <w:marLeft w:val="0"/>
          <w:marRight w:val="0"/>
          <w:marTop w:val="0"/>
          <w:marBottom w:val="0"/>
          <w:divBdr>
            <w:top w:val="none" w:sz="0" w:space="0" w:color="auto"/>
            <w:left w:val="none" w:sz="0" w:space="0" w:color="auto"/>
            <w:bottom w:val="none" w:sz="0" w:space="0" w:color="auto"/>
            <w:right w:val="none" w:sz="0" w:space="0" w:color="auto"/>
          </w:divBdr>
        </w:div>
        <w:div w:id="1522280030">
          <w:marLeft w:val="0"/>
          <w:marRight w:val="0"/>
          <w:marTop w:val="0"/>
          <w:marBottom w:val="0"/>
          <w:divBdr>
            <w:top w:val="none" w:sz="0" w:space="0" w:color="auto"/>
            <w:left w:val="none" w:sz="0" w:space="0" w:color="auto"/>
            <w:bottom w:val="none" w:sz="0" w:space="0" w:color="auto"/>
            <w:right w:val="none" w:sz="0" w:space="0" w:color="auto"/>
          </w:divBdr>
        </w:div>
        <w:div w:id="1692947192">
          <w:marLeft w:val="0"/>
          <w:marRight w:val="0"/>
          <w:marTop w:val="0"/>
          <w:marBottom w:val="0"/>
          <w:divBdr>
            <w:top w:val="none" w:sz="0" w:space="0" w:color="auto"/>
            <w:left w:val="none" w:sz="0" w:space="0" w:color="auto"/>
            <w:bottom w:val="none" w:sz="0" w:space="0" w:color="auto"/>
            <w:right w:val="none" w:sz="0" w:space="0" w:color="auto"/>
          </w:divBdr>
        </w:div>
        <w:div w:id="327441270">
          <w:marLeft w:val="0"/>
          <w:marRight w:val="0"/>
          <w:marTop w:val="0"/>
          <w:marBottom w:val="0"/>
          <w:divBdr>
            <w:top w:val="none" w:sz="0" w:space="0" w:color="auto"/>
            <w:left w:val="none" w:sz="0" w:space="0" w:color="auto"/>
            <w:bottom w:val="none" w:sz="0" w:space="0" w:color="auto"/>
            <w:right w:val="none" w:sz="0" w:space="0" w:color="auto"/>
          </w:divBdr>
        </w:div>
        <w:div w:id="1774084028">
          <w:marLeft w:val="0"/>
          <w:marRight w:val="0"/>
          <w:marTop w:val="0"/>
          <w:marBottom w:val="0"/>
          <w:divBdr>
            <w:top w:val="none" w:sz="0" w:space="0" w:color="auto"/>
            <w:left w:val="none" w:sz="0" w:space="0" w:color="auto"/>
            <w:bottom w:val="none" w:sz="0" w:space="0" w:color="auto"/>
            <w:right w:val="none" w:sz="0" w:space="0" w:color="auto"/>
          </w:divBdr>
        </w:div>
        <w:div w:id="1093939681">
          <w:marLeft w:val="0"/>
          <w:marRight w:val="0"/>
          <w:marTop w:val="0"/>
          <w:marBottom w:val="0"/>
          <w:divBdr>
            <w:top w:val="none" w:sz="0" w:space="0" w:color="auto"/>
            <w:left w:val="none" w:sz="0" w:space="0" w:color="auto"/>
            <w:bottom w:val="none" w:sz="0" w:space="0" w:color="auto"/>
            <w:right w:val="none" w:sz="0" w:space="0" w:color="auto"/>
          </w:divBdr>
        </w:div>
        <w:div w:id="247664156">
          <w:marLeft w:val="0"/>
          <w:marRight w:val="0"/>
          <w:marTop w:val="0"/>
          <w:marBottom w:val="0"/>
          <w:divBdr>
            <w:top w:val="none" w:sz="0" w:space="0" w:color="auto"/>
            <w:left w:val="none" w:sz="0" w:space="0" w:color="auto"/>
            <w:bottom w:val="none" w:sz="0" w:space="0" w:color="auto"/>
            <w:right w:val="none" w:sz="0" w:space="0" w:color="auto"/>
          </w:divBdr>
        </w:div>
        <w:div w:id="1566141735">
          <w:marLeft w:val="0"/>
          <w:marRight w:val="0"/>
          <w:marTop w:val="0"/>
          <w:marBottom w:val="0"/>
          <w:divBdr>
            <w:top w:val="none" w:sz="0" w:space="0" w:color="auto"/>
            <w:left w:val="none" w:sz="0" w:space="0" w:color="auto"/>
            <w:bottom w:val="none" w:sz="0" w:space="0" w:color="auto"/>
            <w:right w:val="none" w:sz="0" w:space="0" w:color="auto"/>
          </w:divBdr>
        </w:div>
        <w:div w:id="350188486">
          <w:marLeft w:val="0"/>
          <w:marRight w:val="0"/>
          <w:marTop w:val="0"/>
          <w:marBottom w:val="0"/>
          <w:divBdr>
            <w:top w:val="none" w:sz="0" w:space="0" w:color="auto"/>
            <w:left w:val="none" w:sz="0" w:space="0" w:color="auto"/>
            <w:bottom w:val="none" w:sz="0" w:space="0" w:color="auto"/>
            <w:right w:val="none" w:sz="0" w:space="0" w:color="auto"/>
          </w:divBdr>
        </w:div>
      </w:divsChild>
    </w:div>
    <w:div w:id="610554934">
      <w:bodyDiv w:val="1"/>
      <w:marLeft w:val="0"/>
      <w:marRight w:val="0"/>
      <w:marTop w:val="0"/>
      <w:marBottom w:val="0"/>
      <w:divBdr>
        <w:top w:val="none" w:sz="0" w:space="0" w:color="auto"/>
        <w:left w:val="none" w:sz="0" w:space="0" w:color="auto"/>
        <w:bottom w:val="none" w:sz="0" w:space="0" w:color="auto"/>
        <w:right w:val="none" w:sz="0" w:space="0" w:color="auto"/>
      </w:divBdr>
    </w:div>
    <w:div w:id="1046442313">
      <w:bodyDiv w:val="1"/>
      <w:marLeft w:val="0"/>
      <w:marRight w:val="0"/>
      <w:marTop w:val="0"/>
      <w:marBottom w:val="0"/>
      <w:divBdr>
        <w:top w:val="none" w:sz="0" w:space="0" w:color="auto"/>
        <w:left w:val="none" w:sz="0" w:space="0" w:color="auto"/>
        <w:bottom w:val="none" w:sz="0" w:space="0" w:color="auto"/>
        <w:right w:val="none" w:sz="0" w:space="0" w:color="auto"/>
      </w:divBdr>
      <w:divsChild>
        <w:div w:id="1525630671">
          <w:marLeft w:val="0"/>
          <w:marRight w:val="0"/>
          <w:marTop w:val="0"/>
          <w:marBottom w:val="0"/>
          <w:divBdr>
            <w:top w:val="none" w:sz="0" w:space="0" w:color="auto"/>
            <w:left w:val="none" w:sz="0" w:space="0" w:color="auto"/>
            <w:bottom w:val="none" w:sz="0" w:space="0" w:color="auto"/>
            <w:right w:val="none" w:sz="0" w:space="0" w:color="auto"/>
          </w:divBdr>
        </w:div>
        <w:div w:id="543758635">
          <w:marLeft w:val="0"/>
          <w:marRight w:val="0"/>
          <w:marTop w:val="0"/>
          <w:marBottom w:val="0"/>
          <w:divBdr>
            <w:top w:val="none" w:sz="0" w:space="0" w:color="auto"/>
            <w:left w:val="none" w:sz="0" w:space="0" w:color="auto"/>
            <w:bottom w:val="none" w:sz="0" w:space="0" w:color="auto"/>
            <w:right w:val="none" w:sz="0" w:space="0" w:color="auto"/>
          </w:divBdr>
        </w:div>
        <w:div w:id="682130897">
          <w:marLeft w:val="0"/>
          <w:marRight w:val="0"/>
          <w:marTop w:val="0"/>
          <w:marBottom w:val="0"/>
          <w:divBdr>
            <w:top w:val="none" w:sz="0" w:space="0" w:color="auto"/>
            <w:left w:val="none" w:sz="0" w:space="0" w:color="auto"/>
            <w:bottom w:val="none" w:sz="0" w:space="0" w:color="auto"/>
            <w:right w:val="none" w:sz="0" w:space="0" w:color="auto"/>
          </w:divBdr>
        </w:div>
        <w:div w:id="1748457777">
          <w:marLeft w:val="0"/>
          <w:marRight w:val="0"/>
          <w:marTop w:val="0"/>
          <w:marBottom w:val="0"/>
          <w:divBdr>
            <w:top w:val="none" w:sz="0" w:space="0" w:color="auto"/>
            <w:left w:val="none" w:sz="0" w:space="0" w:color="auto"/>
            <w:bottom w:val="none" w:sz="0" w:space="0" w:color="auto"/>
            <w:right w:val="none" w:sz="0" w:space="0" w:color="auto"/>
          </w:divBdr>
        </w:div>
        <w:div w:id="1311206772">
          <w:marLeft w:val="0"/>
          <w:marRight w:val="0"/>
          <w:marTop w:val="0"/>
          <w:marBottom w:val="0"/>
          <w:divBdr>
            <w:top w:val="none" w:sz="0" w:space="0" w:color="auto"/>
            <w:left w:val="none" w:sz="0" w:space="0" w:color="auto"/>
            <w:bottom w:val="none" w:sz="0" w:space="0" w:color="auto"/>
            <w:right w:val="none" w:sz="0" w:space="0" w:color="auto"/>
          </w:divBdr>
        </w:div>
        <w:div w:id="904606755">
          <w:marLeft w:val="0"/>
          <w:marRight w:val="0"/>
          <w:marTop w:val="0"/>
          <w:marBottom w:val="0"/>
          <w:divBdr>
            <w:top w:val="none" w:sz="0" w:space="0" w:color="auto"/>
            <w:left w:val="none" w:sz="0" w:space="0" w:color="auto"/>
            <w:bottom w:val="none" w:sz="0" w:space="0" w:color="auto"/>
            <w:right w:val="none" w:sz="0" w:space="0" w:color="auto"/>
          </w:divBdr>
        </w:div>
        <w:div w:id="1185905713">
          <w:marLeft w:val="0"/>
          <w:marRight w:val="0"/>
          <w:marTop w:val="0"/>
          <w:marBottom w:val="0"/>
          <w:divBdr>
            <w:top w:val="none" w:sz="0" w:space="0" w:color="auto"/>
            <w:left w:val="none" w:sz="0" w:space="0" w:color="auto"/>
            <w:bottom w:val="none" w:sz="0" w:space="0" w:color="auto"/>
            <w:right w:val="none" w:sz="0" w:space="0" w:color="auto"/>
          </w:divBdr>
        </w:div>
        <w:div w:id="431555229">
          <w:marLeft w:val="0"/>
          <w:marRight w:val="0"/>
          <w:marTop w:val="0"/>
          <w:marBottom w:val="0"/>
          <w:divBdr>
            <w:top w:val="none" w:sz="0" w:space="0" w:color="auto"/>
            <w:left w:val="none" w:sz="0" w:space="0" w:color="auto"/>
            <w:bottom w:val="none" w:sz="0" w:space="0" w:color="auto"/>
            <w:right w:val="none" w:sz="0" w:space="0" w:color="auto"/>
          </w:divBdr>
        </w:div>
      </w:divsChild>
    </w:div>
    <w:div w:id="1054890862">
      <w:bodyDiv w:val="1"/>
      <w:marLeft w:val="0"/>
      <w:marRight w:val="0"/>
      <w:marTop w:val="0"/>
      <w:marBottom w:val="0"/>
      <w:divBdr>
        <w:top w:val="none" w:sz="0" w:space="0" w:color="auto"/>
        <w:left w:val="none" w:sz="0" w:space="0" w:color="auto"/>
        <w:bottom w:val="none" w:sz="0" w:space="0" w:color="auto"/>
        <w:right w:val="none" w:sz="0" w:space="0" w:color="auto"/>
      </w:divBdr>
      <w:divsChild>
        <w:div w:id="1891335984">
          <w:marLeft w:val="0"/>
          <w:marRight w:val="0"/>
          <w:marTop w:val="0"/>
          <w:marBottom w:val="0"/>
          <w:divBdr>
            <w:top w:val="none" w:sz="0" w:space="0" w:color="auto"/>
            <w:left w:val="none" w:sz="0" w:space="0" w:color="auto"/>
            <w:bottom w:val="none" w:sz="0" w:space="0" w:color="auto"/>
            <w:right w:val="none" w:sz="0" w:space="0" w:color="auto"/>
          </w:divBdr>
        </w:div>
        <w:div w:id="1550721832">
          <w:marLeft w:val="0"/>
          <w:marRight w:val="0"/>
          <w:marTop w:val="0"/>
          <w:marBottom w:val="0"/>
          <w:divBdr>
            <w:top w:val="none" w:sz="0" w:space="0" w:color="auto"/>
            <w:left w:val="none" w:sz="0" w:space="0" w:color="auto"/>
            <w:bottom w:val="none" w:sz="0" w:space="0" w:color="auto"/>
            <w:right w:val="none" w:sz="0" w:space="0" w:color="auto"/>
          </w:divBdr>
          <w:divsChild>
            <w:div w:id="19517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383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58">
          <w:marLeft w:val="0"/>
          <w:marRight w:val="0"/>
          <w:marTop w:val="0"/>
          <w:marBottom w:val="0"/>
          <w:divBdr>
            <w:top w:val="none" w:sz="0" w:space="0" w:color="auto"/>
            <w:left w:val="none" w:sz="0" w:space="0" w:color="auto"/>
            <w:bottom w:val="none" w:sz="0" w:space="0" w:color="auto"/>
            <w:right w:val="none" w:sz="0" w:space="0" w:color="auto"/>
          </w:divBdr>
        </w:div>
      </w:divsChild>
    </w:div>
    <w:div w:id="1669938332">
      <w:bodyDiv w:val="1"/>
      <w:marLeft w:val="0"/>
      <w:marRight w:val="0"/>
      <w:marTop w:val="0"/>
      <w:marBottom w:val="0"/>
      <w:divBdr>
        <w:top w:val="none" w:sz="0" w:space="0" w:color="auto"/>
        <w:left w:val="none" w:sz="0" w:space="0" w:color="auto"/>
        <w:bottom w:val="none" w:sz="0" w:space="0" w:color="auto"/>
        <w:right w:val="none" w:sz="0" w:space="0" w:color="auto"/>
      </w:divBdr>
    </w:div>
    <w:div w:id="1843281332">
      <w:bodyDiv w:val="1"/>
      <w:marLeft w:val="0"/>
      <w:marRight w:val="0"/>
      <w:marTop w:val="0"/>
      <w:marBottom w:val="0"/>
      <w:divBdr>
        <w:top w:val="none" w:sz="0" w:space="0" w:color="auto"/>
        <w:left w:val="none" w:sz="0" w:space="0" w:color="auto"/>
        <w:bottom w:val="none" w:sz="0" w:space="0" w:color="auto"/>
        <w:right w:val="none" w:sz="0" w:space="0" w:color="auto"/>
      </w:divBdr>
    </w:div>
    <w:div w:id="2145736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e.easia.columbia.edu/special/japan_1950_usjapan.htm" TargetMode="External"/><Relationship Id="rId18" Type="http://schemas.openxmlformats.org/officeDocument/2006/relationships/hyperlink" Target="http://afe.easia.columbia.edu/ps/japan/mutual_cooperation_treat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google.com/document/d/1WvDrh5HHZ2qxODSvRkh3-zOc-FIqvPF4WPpQnZvK2HQ/edit?usp=sharing" TargetMode="External"/><Relationship Id="rId17" Type="http://schemas.openxmlformats.org/officeDocument/2006/relationships/hyperlink" Target="http://afe.easia.columbia.edu/ps/japan/mutual_cooperation_treaty.pdf" TargetMode="External"/><Relationship Id="rId2" Type="http://schemas.openxmlformats.org/officeDocument/2006/relationships/numbering" Target="numbering.xml"/><Relationship Id="rId16" Type="http://schemas.openxmlformats.org/officeDocument/2006/relationships/hyperlink" Target="https://docs.google.com/a/wdmcs.org/document/d/183SyA1mQfF59qb5AZWpoGyMZJpbnnI8c8zUZhOMgBNM/edit?usp=sharing" TargetMode="External"/><Relationship Id="rId20" Type="http://schemas.openxmlformats.org/officeDocument/2006/relationships/hyperlink" Target="http://thediplomat.com/2013/05/revising-the-japanese-constitu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c3ssframework" TargetMode="External"/><Relationship Id="rId5" Type="http://schemas.openxmlformats.org/officeDocument/2006/relationships/settings" Target="settings.xml"/><Relationship Id="rId15" Type="http://schemas.openxmlformats.org/officeDocument/2006/relationships/hyperlink" Target="http://www.cnn.com/2016/07/10/asia/upper-house-election-japan/index.html" TargetMode="External"/><Relationship Id="rId23" Type="http://schemas.openxmlformats.org/officeDocument/2006/relationships/theme" Target="theme/theme1.xml"/><Relationship Id="rId10" Type="http://schemas.openxmlformats.org/officeDocument/2006/relationships/hyperlink" Target="http://tinyurl.com/iacoress" TargetMode="External"/><Relationship Id="rId19" Type="http://schemas.openxmlformats.org/officeDocument/2006/relationships/hyperlink" Target="http://thediplomat.com/2013/05/revising-the-japanese-constitution/" TargetMode="External"/><Relationship Id="rId4" Type="http://schemas.microsoft.com/office/2007/relationships/stylesWithEffects" Target="stylesWithEffects.xml"/><Relationship Id="rId9" Type="http://schemas.openxmlformats.org/officeDocument/2006/relationships/hyperlink" Target="mailto:hudsonk@wdmcs.org" TargetMode="External"/><Relationship Id="rId14" Type="http://schemas.openxmlformats.org/officeDocument/2006/relationships/hyperlink" Target="http://afe.easia.columbia.edu/ps/japan/bilateral_treat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4705-BD36-43A0-894E-7156E350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Rosenberg Wager</dc:creator>
  <cp:lastModifiedBy>Intern1</cp:lastModifiedBy>
  <cp:revision>2</cp:revision>
  <dcterms:created xsi:type="dcterms:W3CDTF">2017-03-07T17:59:00Z</dcterms:created>
  <dcterms:modified xsi:type="dcterms:W3CDTF">2017-03-07T17:59:00Z</dcterms:modified>
</cp:coreProperties>
</file>